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4D421" w14:textId="77777777" w:rsidR="00176DE2" w:rsidRDefault="00176DE2" w:rsidP="003A3808">
      <w:pPr>
        <w:jc w:val="both"/>
      </w:pPr>
    </w:p>
    <w:tbl>
      <w:tblPr>
        <w:tblStyle w:val="Grigliatabella"/>
        <w:tblW w:w="0" w:type="auto"/>
        <w:tblLook w:val="04A0" w:firstRow="1" w:lastRow="0" w:firstColumn="1" w:lastColumn="0" w:noHBand="0" w:noVBand="1"/>
      </w:tblPr>
      <w:tblGrid>
        <w:gridCol w:w="1363"/>
        <w:gridCol w:w="8265"/>
      </w:tblGrid>
      <w:tr w:rsidR="00DE61C6" w14:paraId="66F35D7A" w14:textId="77777777" w:rsidTr="00DE61C6">
        <w:tc>
          <w:tcPr>
            <w:tcW w:w="1384" w:type="dxa"/>
          </w:tcPr>
          <w:p w14:paraId="7A0AE76D" w14:textId="77777777" w:rsidR="00DE61C6" w:rsidRDefault="00DE61C6" w:rsidP="003A3808">
            <w:pPr>
              <w:jc w:val="both"/>
              <w:rPr>
                <w:sz w:val="16"/>
                <w:szCs w:val="16"/>
              </w:rPr>
            </w:pPr>
          </w:p>
          <w:p w14:paraId="0F5D40F4" w14:textId="77777777" w:rsidR="00DE61C6" w:rsidRDefault="00DE61C6" w:rsidP="003A3808">
            <w:pPr>
              <w:jc w:val="both"/>
              <w:rPr>
                <w:sz w:val="16"/>
                <w:szCs w:val="16"/>
              </w:rPr>
            </w:pPr>
          </w:p>
          <w:p w14:paraId="079189F7" w14:textId="77777777" w:rsidR="00DE61C6" w:rsidRDefault="00DE61C6" w:rsidP="003A3808">
            <w:pPr>
              <w:jc w:val="both"/>
              <w:rPr>
                <w:sz w:val="16"/>
                <w:szCs w:val="16"/>
              </w:rPr>
            </w:pPr>
          </w:p>
          <w:p w14:paraId="75667A7B" w14:textId="77777777" w:rsidR="00DE61C6" w:rsidRDefault="00DE61C6" w:rsidP="003A3808">
            <w:pPr>
              <w:jc w:val="both"/>
              <w:rPr>
                <w:sz w:val="16"/>
                <w:szCs w:val="16"/>
              </w:rPr>
            </w:pPr>
          </w:p>
          <w:p w14:paraId="7775B1E6" w14:textId="77777777" w:rsidR="00DE61C6" w:rsidRDefault="00DE61C6" w:rsidP="003A3808">
            <w:pPr>
              <w:jc w:val="both"/>
              <w:rPr>
                <w:sz w:val="16"/>
                <w:szCs w:val="16"/>
              </w:rPr>
            </w:pPr>
          </w:p>
          <w:p w14:paraId="7936B013" w14:textId="77777777" w:rsidR="00DE61C6" w:rsidRDefault="00DE61C6" w:rsidP="003A3808">
            <w:pPr>
              <w:jc w:val="both"/>
              <w:rPr>
                <w:sz w:val="16"/>
                <w:szCs w:val="16"/>
              </w:rPr>
            </w:pPr>
          </w:p>
          <w:p w14:paraId="420DBBEB" w14:textId="77777777" w:rsidR="00DE61C6" w:rsidRDefault="00DE61C6" w:rsidP="003A3808">
            <w:pPr>
              <w:jc w:val="both"/>
              <w:rPr>
                <w:sz w:val="16"/>
                <w:szCs w:val="16"/>
              </w:rPr>
            </w:pPr>
          </w:p>
          <w:p w14:paraId="23EEF952" w14:textId="77777777" w:rsidR="00DE61C6" w:rsidRDefault="00DE61C6" w:rsidP="003A3808">
            <w:pPr>
              <w:jc w:val="both"/>
              <w:rPr>
                <w:sz w:val="16"/>
                <w:szCs w:val="16"/>
              </w:rPr>
            </w:pPr>
          </w:p>
          <w:p w14:paraId="21DF7530" w14:textId="77777777" w:rsidR="00DE61C6" w:rsidRPr="00DE61C6" w:rsidRDefault="00DE61C6" w:rsidP="003A3808">
            <w:pPr>
              <w:jc w:val="both"/>
              <w:rPr>
                <w:sz w:val="14"/>
                <w:szCs w:val="14"/>
              </w:rPr>
            </w:pPr>
          </w:p>
          <w:p w14:paraId="149F8756" w14:textId="77777777" w:rsidR="00DE61C6" w:rsidRPr="00DE61C6" w:rsidRDefault="00DE61C6" w:rsidP="003A3808">
            <w:pPr>
              <w:jc w:val="both"/>
              <w:rPr>
                <w:sz w:val="14"/>
                <w:szCs w:val="14"/>
              </w:rPr>
            </w:pPr>
            <w:r w:rsidRPr="00DE61C6">
              <w:rPr>
                <w:sz w:val="14"/>
                <w:szCs w:val="14"/>
              </w:rPr>
              <w:t>La Scozia presbiteriana e la morte di Maria Stuart</w:t>
            </w:r>
          </w:p>
          <w:p w14:paraId="47179A00" w14:textId="77777777" w:rsidR="00DE61C6" w:rsidRPr="00DE61C6" w:rsidRDefault="00DE61C6" w:rsidP="003A3808">
            <w:pPr>
              <w:jc w:val="both"/>
              <w:rPr>
                <w:sz w:val="14"/>
                <w:szCs w:val="14"/>
              </w:rPr>
            </w:pPr>
          </w:p>
          <w:p w14:paraId="6F7BCED5" w14:textId="77777777" w:rsidR="00DE61C6" w:rsidRDefault="00DE61C6" w:rsidP="003A3808">
            <w:pPr>
              <w:jc w:val="both"/>
              <w:rPr>
                <w:sz w:val="14"/>
                <w:szCs w:val="14"/>
              </w:rPr>
            </w:pPr>
          </w:p>
          <w:p w14:paraId="7BBAC39A" w14:textId="77777777" w:rsidR="00DE61C6" w:rsidRPr="00DE61C6" w:rsidRDefault="00DE61C6" w:rsidP="003A3808">
            <w:pPr>
              <w:jc w:val="both"/>
              <w:rPr>
                <w:sz w:val="14"/>
                <w:szCs w:val="14"/>
              </w:rPr>
            </w:pPr>
          </w:p>
          <w:p w14:paraId="46EEDF75" w14:textId="77777777" w:rsidR="00DE61C6" w:rsidRPr="00DE61C6" w:rsidRDefault="00DE61C6" w:rsidP="003A3808">
            <w:pPr>
              <w:jc w:val="both"/>
              <w:rPr>
                <w:sz w:val="14"/>
                <w:szCs w:val="14"/>
              </w:rPr>
            </w:pPr>
            <w:r w:rsidRPr="00DE61C6">
              <w:rPr>
                <w:sz w:val="14"/>
                <w:szCs w:val="14"/>
              </w:rPr>
              <w:t>L’espansione ugonotta in Francia c/o aristocrazia e borghesia</w:t>
            </w:r>
          </w:p>
          <w:p w14:paraId="54FF76BA" w14:textId="77777777" w:rsidR="00DE61C6" w:rsidRPr="00DE61C6" w:rsidRDefault="00DE61C6" w:rsidP="003A3808">
            <w:pPr>
              <w:jc w:val="both"/>
              <w:rPr>
                <w:sz w:val="14"/>
                <w:szCs w:val="14"/>
              </w:rPr>
            </w:pPr>
          </w:p>
          <w:p w14:paraId="677A94A3" w14:textId="77777777" w:rsidR="00DE61C6" w:rsidRPr="00DE61C6" w:rsidRDefault="00DE61C6" w:rsidP="003A3808">
            <w:pPr>
              <w:jc w:val="both"/>
              <w:rPr>
                <w:sz w:val="14"/>
                <w:szCs w:val="14"/>
              </w:rPr>
            </w:pPr>
          </w:p>
          <w:p w14:paraId="64A50D99" w14:textId="77777777" w:rsidR="00DE61C6" w:rsidRDefault="00DE61C6" w:rsidP="003A3808">
            <w:pPr>
              <w:jc w:val="both"/>
              <w:rPr>
                <w:sz w:val="14"/>
                <w:szCs w:val="14"/>
              </w:rPr>
            </w:pPr>
            <w:r w:rsidRPr="00DE61C6">
              <w:rPr>
                <w:sz w:val="14"/>
                <w:szCs w:val="14"/>
              </w:rPr>
              <w:t>Religione pretesto per ricerca di autonomia della nobiltà dal re</w:t>
            </w:r>
          </w:p>
          <w:p w14:paraId="2B07A55D" w14:textId="77777777" w:rsidR="00DE61C6" w:rsidRPr="00DE61C6" w:rsidRDefault="00DE61C6" w:rsidP="003A3808">
            <w:pPr>
              <w:jc w:val="both"/>
              <w:rPr>
                <w:sz w:val="14"/>
                <w:szCs w:val="14"/>
              </w:rPr>
            </w:pPr>
          </w:p>
          <w:p w14:paraId="5F5FA126" w14:textId="77777777" w:rsidR="00DE61C6" w:rsidRDefault="00DE61C6" w:rsidP="003A3808">
            <w:pPr>
              <w:jc w:val="both"/>
              <w:rPr>
                <w:sz w:val="16"/>
                <w:szCs w:val="16"/>
              </w:rPr>
            </w:pPr>
          </w:p>
          <w:p w14:paraId="72B609C4" w14:textId="77777777" w:rsidR="00DE61C6" w:rsidRDefault="00DE61C6" w:rsidP="003A3808">
            <w:pPr>
              <w:jc w:val="both"/>
              <w:rPr>
                <w:sz w:val="14"/>
                <w:szCs w:val="14"/>
              </w:rPr>
            </w:pPr>
            <w:r>
              <w:rPr>
                <w:sz w:val="14"/>
                <w:szCs w:val="14"/>
              </w:rPr>
              <w:t>Eversione calvinista</w:t>
            </w:r>
          </w:p>
          <w:p w14:paraId="4CA191AC" w14:textId="77777777" w:rsidR="00DE61C6" w:rsidRDefault="00DE61C6" w:rsidP="003A3808">
            <w:pPr>
              <w:jc w:val="both"/>
              <w:rPr>
                <w:sz w:val="14"/>
                <w:szCs w:val="14"/>
              </w:rPr>
            </w:pPr>
          </w:p>
          <w:p w14:paraId="6D5E5BDB" w14:textId="77777777" w:rsidR="00DE61C6" w:rsidRDefault="00DE61C6" w:rsidP="003A3808">
            <w:pPr>
              <w:jc w:val="both"/>
              <w:rPr>
                <w:sz w:val="14"/>
                <w:szCs w:val="14"/>
              </w:rPr>
            </w:pPr>
          </w:p>
          <w:p w14:paraId="57F6E1BC" w14:textId="77777777" w:rsidR="00DE61C6" w:rsidRDefault="00DE61C6" w:rsidP="003A3808">
            <w:pPr>
              <w:jc w:val="both"/>
              <w:rPr>
                <w:sz w:val="14"/>
                <w:szCs w:val="14"/>
              </w:rPr>
            </w:pPr>
          </w:p>
          <w:p w14:paraId="353EC8D5" w14:textId="77777777" w:rsidR="00DE61C6" w:rsidRPr="00DE61C6" w:rsidRDefault="00DE61C6" w:rsidP="003A3808">
            <w:pPr>
              <w:jc w:val="both"/>
              <w:rPr>
                <w:sz w:val="14"/>
                <w:szCs w:val="14"/>
              </w:rPr>
            </w:pPr>
          </w:p>
          <w:p w14:paraId="44AB5D8F" w14:textId="77777777" w:rsidR="00DE61C6" w:rsidRDefault="00DE61C6" w:rsidP="00DE61C6">
            <w:pPr>
              <w:jc w:val="both"/>
              <w:rPr>
                <w:sz w:val="14"/>
                <w:szCs w:val="14"/>
              </w:rPr>
            </w:pPr>
            <w:r w:rsidRPr="00DE61C6">
              <w:rPr>
                <w:sz w:val="14"/>
                <w:szCs w:val="14"/>
              </w:rPr>
              <w:t>1562 Saint Germain modus vivendi cattolico-calvinista</w:t>
            </w:r>
          </w:p>
          <w:p w14:paraId="7D310A0B" w14:textId="77777777" w:rsidR="00DE61C6" w:rsidRDefault="00DE61C6" w:rsidP="00DE61C6">
            <w:pPr>
              <w:jc w:val="both"/>
              <w:rPr>
                <w:sz w:val="14"/>
                <w:szCs w:val="14"/>
              </w:rPr>
            </w:pPr>
          </w:p>
          <w:p w14:paraId="5D5B32B1" w14:textId="77777777" w:rsidR="00DE61C6" w:rsidRDefault="00DE61C6" w:rsidP="00DE61C6">
            <w:pPr>
              <w:jc w:val="both"/>
              <w:rPr>
                <w:sz w:val="14"/>
                <w:szCs w:val="14"/>
              </w:rPr>
            </w:pPr>
          </w:p>
          <w:p w14:paraId="0EB4A352" w14:textId="77777777" w:rsidR="00DE61C6" w:rsidRDefault="00DE61C6" w:rsidP="00DE61C6">
            <w:pPr>
              <w:jc w:val="both"/>
              <w:rPr>
                <w:sz w:val="14"/>
                <w:szCs w:val="14"/>
              </w:rPr>
            </w:pPr>
          </w:p>
          <w:p w14:paraId="42EA2D4C" w14:textId="77777777" w:rsidR="00DE61C6" w:rsidRDefault="00DE61C6" w:rsidP="00DE61C6">
            <w:pPr>
              <w:jc w:val="both"/>
              <w:rPr>
                <w:sz w:val="14"/>
                <w:szCs w:val="14"/>
              </w:rPr>
            </w:pPr>
            <w:r w:rsidRPr="00DE61C6">
              <w:rPr>
                <w:sz w:val="14"/>
                <w:szCs w:val="14"/>
              </w:rPr>
              <w:t>I calvinisti non accettano un sovrano di altra confessione</w:t>
            </w:r>
          </w:p>
          <w:p w14:paraId="2CD89267" w14:textId="77777777" w:rsidR="00DE61C6" w:rsidRDefault="00DE61C6" w:rsidP="00DE61C6">
            <w:pPr>
              <w:jc w:val="both"/>
              <w:rPr>
                <w:sz w:val="14"/>
                <w:szCs w:val="14"/>
              </w:rPr>
            </w:pPr>
          </w:p>
          <w:p w14:paraId="0B755270" w14:textId="77777777" w:rsidR="00DE61C6" w:rsidRDefault="00DE61C6" w:rsidP="00DE61C6">
            <w:pPr>
              <w:jc w:val="both"/>
              <w:rPr>
                <w:sz w:val="14"/>
                <w:szCs w:val="14"/>
              </w:rPr>
            </w:pPr>
          </w:p>
          <w:p w14:paraId="2EE83E13" w14:textId="77777777" w:rsidR="00DE61C6" w:rsidRDefault="00DE61C6" w:rsidP="00DE61C6">
            <w:pPr>
              <w:jc w:val="both"/>
              <w:rPr>
                <w:sz w:val="14"/>
                <w:szCs w:val="14"/>
              </w:rPr>
            </w:pPr>
          </w:p>
          <w:p w14:paraId="1EA218E6" w14:textId="77777777" w:rsidR="00DE61C6" w:rsidRDefault="00DE61C6" w:rsidP="001F5BDB">
            <w:pPr>
              <w:jc w:val="both"/>
              <w:rPr>
                <w:sz w:val="14"/>
                <w:szCs w:val="14"/>
              </w:rPr>
            </w:pPr>
            <w:proofErr w:type="spellStart"/>
            <w:r>
              <w:rPr>
                <w:sz w:val="14"/>
                <w:szCs w:val="14"/>
              </w:rPr>
              <w:t>Caterina</w:t>
            </w:r>
            <w:r w:rsidR="001F5BDB">
              <w:rPr>
                <w:sz w:val="14"/>
                <w:szCs w:val="14"/>
              </w:rPr>
              <w:t>,i</w:t>
            </w:r>
            <w:proofErr w:type="spellEnd"/>
            <w:r w:rsidR="001F5BDB">
              <w:rPr>
                <w:sz w:val="14"/>
                <w:szCs w:val="14"/>
              </w:rPr>
              <w:t xml:space="preserve"> </w:t>
            </w:r>
            <w:proofErr w:type="spellStart"/>
            <w:r w:rsidR="001F5BDB">
              <w:rPr>
                <w:sz w:val="14"/>
                <w:szCs w:val="14"/>
              </w:rPr>
              <w:t>politiques</w:t>
            </w:r>
            <w:proofErr w:type="spellEnd"/>
            <w:r w:rsidR="001F5BDB">
              <w:rPr>
                <w:sz w:val="14"/>
                <w:szCs w:val="14"/>
              </w:rPr>
              <w:t xml:space="preserve"> e la loro</w:t>
            </w:r>
            <w:r>
              <w:rPr>
                <w:sz w:val="14"/>
                <w:szCs w:val="14"/>
              </w:rPr>
              <w:t xml:space="preserve"> </w:t>
            </w:r>
            <w:r w:rsidR="001F5BDB">
              <w:rPr>
                <w:sz w:val="14"/>
                <w:szCs w:val="14"/>
              </w:rPr>
              <w:t xml:space="preserve"> politica di </w:t>
            </w:r>
            <w:r>
              <w:rPr>
                <w:sz w:val="14"/>
                <w:szCs w:val="14"/>
              </w:rPr>
              <w:t>conciliazione</w:t>
            </w:r>
          </w:p>
          <w:p w14:paraId="4BA1F9A9" w14:textId="77777777" w:rsidR="001F5BDB" w:rsidRDefault="001F5BDB" w:rsidP="001F5BDB">
            <w:pPr>
              <w:jc w:val="both"/>
              <w:rPr>
                <w:sz w:val="14"/>
                <w:szCs w:val="14"/>
              </w:rPr>
            </w:pPr>
          </w:p>
          <w:p w14:paraId="1FF39486" w14:textId="77777777" w:rsidR="001F5BDB" w:rsidRDefault="001F5BDB" w:rsidP="001F5BDB">
            <w:pPr>
              <w:jc w:val="both"/>
              <w:rPr>
                <w:sz w:val="14"/>
                <w:szCs w:val="14"/>
              </w:rPr>
            </w:pPr>
          </w:p>
          <w:p w14:paraId="5E95A122" w14:textId="77777777" w:rsidR="001F5BDB" w:rsidRDefault="001F5BDB" w:rsidP="001F5BDB">
            <w:pPr>
              <w:jc w:val="both"/>
              <w:rPr>
                <w:sz w:val="14"/>
                <w:szCs w:val="14"/>
              </w:rPr>
            </w:pPr>
          </w:p>
          <w:p w14:paraId="2D5387FE" w14:textId="77777777" w:rsidR="001F5BDB" w:rsidRDefault="001F5BDB" w:rsidP="001F5BDB">
            <w:pPr>
              <w:jc w:val="both"/>
              <w:rPr>
                <w:sz w:val="14"/>
                <w:szCs w:val="14"/>
              </w:rPr>
            </w:pPr>
          </w:p>
          <w:p w14:paraId="7894F1AA" w14:textId="77777777" w:rsidR="001F5BDB" w:rsidRDefault="001F5BDB" w:rsidP="001F5BDB">
            <w:pPr>
              <w:jc w:val="both"/>
              <w:rPr>
                <w:sz w:val="14"/>
                <w:szCs w:val="14"/>
              </w:rPr>
            </w:pPr>
          </w:p>
          <w:p w14:paraId="0507F129" w14:textId="77777777" w:rsidR="00D52667" w:rsidRDefault="00D52667" w:rsidP="001F5BDB">
            <w:pPr>
              <w:jc w:val="both"/>
              <w:rPr>
                <w:sz w:val="14"/>
                <w:szCs w:val="14"/>
              </w:rPr>
            </w:pPr>
          </w:p>
          <w:p w14:paraId="3DB63F04" w14:textId="77777777" w:rsidR="00645EA6" w:rsidRDefault="00645EA6" w:rsidP="001F5BDB">
            <w:pPr>
              <w:jc w:val="both"/>
              <w:rPr>
                <w:sz w:val="14"/>
                <w:szCs w:val="14"/>
              </w:rPr>
            </w:pPr>
          </w:p>
          <w:p w14:paraId="1CBB62AD" w14:textId="77777777" w:rsidR="00D52667" w:rsidRDefault="00D52667" w:rsidP="001F5BDB">
            <w:pPr>
              <w:jc w:val="both"/>
              <w:rPr>
                <w:sz w:val="14"/>
                <w:szCs w:val="14"/>
              </w:rPr>
            </w:pPr>
          </w:p>
          <w:p w14:paraId="5BC543D7" w14:textId="77777777" w:rsidR="00D52667" w:rsidRDefault="00D52667" w:rsidP="001F5BDB">
            <w:pPr>
              <w:jc w:val="both"/>
              <w:rPr>
                <w:sz w:val="14"/>
                <w:szCs w:val="14"/>
              </w:rPr>
            </w:pPr>
          </w:p>
          <w:p w14:paraId="39C86367" w14:textId="77777777" w:rsidR="001F5BDB" w:rsidRDefault="001F5BDB" w:rsidP="001F5BDB">
            <w:pPr>
              <w:jc w:val="both"/>
              <w:rPr>
                <w:sz w:val="14"/>
                <w:szCs w:val="14"/>
              </w:rPr>
            </w:pPr>
            <w:r>
              <w:rPr>
                <w:sz w:val="14"/>
                <w:szCs w:val="14"/>
              </w:rPr>
              <w:t>Contro Caterina i cattolici radicali dei Guisa</w:t>
            </w:r>
          </w:p>
          <w:p w14:paraId="579A2728" w14:textId="77777777" w:rsidR="001F5BDB" w:rsidRDefault="001F5BDB" w:rsidP="001F5BDB">
            <w:pPr>
              <w:jc w:val="both"/>
              <w:rPr>
                <w:sz w:val="14"/>
                <w:szCs w:val="14"/>
              </w:rPr>
            </w:pPr>
          </w:p>
          <w:p w14:paraId="4FDD00F9" w14:textId="77777777" w:rsidR="001F5BDB" w:rsidRDefault="001F5BDB" w:rsidP="001F5BDB">
            <w:pPr>
              <w:jc w:val="both"/>
              <w:rPr>
                <w:sz w:val="14"/>
                <w:szCs w:val="14"/>
              </w:rPr>
            </w:pPr>
          </w:p>
          <w:p w14:paraId="6C7B2952" w14:textId="77777777" w:rsidR="001F5BDB" w:rsidRDefault="001F5BDB" w:rsidP="001F5BDB">
            <w:pPr>
              <w:jc w:val="both"/>
              <w:rPr>
                <w:sz w:val="14"/>
                <w:szCs w:val="14"/>
              </w:rPr>
            </w:pPr>
            <w:r>
              <w:rPr>
                <w:sz w:val="14"/>
                <w:szCs w:val="14"/>
              </w:rPr>
              <w:t xml:space="preserve">L’intervento delle truppe del duca a </w:t>
            </w:r>
            <w:proofErr w:type="spellStart"/>
            <w:r>
              <w:rPr>
                <w:sz w:val="14"/>
                <w:szCs w:val="14"/>
              </w:rPr>
              <w:t>Wassy</w:t>
            </w:r>
            <w:proofErr w:type="spellEnd"/>
          </w:p>
          <w:p w14:paraId="4BED18F6" w14:textId="77777777" w:rsidR="001F5BDB" w:rsidRDefault="001F5BDB" w:rsidP="001F5BDB">
            <w:pPr>
              <w:jc w:val="both"/>
              <w:rPr>
                <w:sz w:val="14"/>
                <w:szCs w:val="14"/>
              </w:rPr>
            </w:pPr>
          </w:p>
          <w:p w14:paraId="61E37E0A" w14:textId="77777777" w:rsidR="001F5BDB" w:rsidRDefault="001F5BDB" w:rsidP="001F5BDB">
            <w:pPr>
              <w:jc w:val="both"/>
              <w:rPr>
                <w:sz w:val="14"/>
                <w:szCs w:val="14"/>
              </w:rPr>
            </w:pPr>
          </w:p>
          <w:p w14:paraId="6F673C51" w14:textId="77777777" w:rsidR="001F5BDB" w:rsidRDefault="001F5BDB" w:rsidP="001F5BDB">
            <w:pPr>
              <w:jc w:val="both"/>
              <w:rPr>
                <w:sz w:val="14"/>
                <w:szCs w:val="14"/>
              </w:rPr>
            </w:pPr>
          </w:p>
          <w:p w14:paraId="6681E4D6" w14:textId="77777777" w:rsidR="001F5BDB" w:rsidRDefault="001F5BDB" w:rsidP="001F5BDB">
            <w:pPr>
              <w:jc w:val="both"/>
              <w:rPr>
                <w:sz w:val="14"/>
                <w:szCs w:val="14"/>
              </w:rPr>
            </w:pPr>
          </w:p>
          <w:p w14:paraId="2034D7DC" w14:textId="77777777" w:rsidR="001F5BDB" w:rsidRDefault="001F5BDB" w:rsidP="001F5BDB">
            <w:pPr>
              <w:jc w:val="both"/>
              <w:rPr>
                <w:sz w:val="14"/>
                <w:szCs w:val="14"/>
              </w:rPr>
            </w:pPr>
            <w:r>
              <w:rPr>
                <w:sz w:val="14"/>
                <w:szCs w:val="14"/>
              </w:rPr>
              <w:t>Assassinio del duca di Guisa</w:t>
            </w:r>
          </w:p>
          <w:p w14:paraId="2649DEE7" w14:textId="77777777" w:rsidR="001F5BDB" w:rsidRDefault="001F5BDB" w:rsidP="001F5BDB">
            <w:pPr>
              <w:jc w:val="both"/>
              <w:rPr>
                <w:sz w:val="14"/>
                <w:szCs w:val="14"/>
              </w:rPr>
            </w:pPr>
          </w:p>
          <w:p w14:paraId="7AF8FE6F" w14:textId="77777777" w:rsidR="001F5BDB" w:rsidRDefault="001F5BDB" w:rsidP="001F5BDB">
            <w:pPr>
              <w:jc w:val="both"/>
              <w:rPr>
                <w:sz w:val="14"/>
                <w:szCs w:val="14"/>
              </w:rPr>
            </w:pPr>
          </w:p>
          <w:p w14:paraId="3D45E335" w14:textId="77777777" w:rsidR="00D52667" w:rsidRDefault="00D52667" w:rsidP="001F5BDB">
            <w:pPr>
              <w:jc w:val="both"/>
              <w:rPr>
                <w:sz w:val="14"/>
                <w:szCs w:val="14"/>
              </w:rPr>
            </w:pPr>
          </w:p>
          <w:p w14:paraId="3D2A3DE6" w14:textId="77777777" w:rsidR="00D52667" w:rsidRDefault="00D52667" w:rsidP="001F5BDB">
            <w:pPr>
              <w:jc w:val="both"/>
              <w:rPr>
                <w:sz w:val="14"/>
                <w:szCs w:val="14"/>
              </w:rPr>
            </w:pPr>
          </w:p>
          <w:p w14:paraId="18956BA3" w14:textId="77777777" w:rsidR="00D52667" w:rsidRDefault="00D52667" w:rsidP="001F5BDB">
            <w:pPr>
              <w:jc w:val="both"/>
              <w:rPr>
                <w:sz w:val="14"/>
                <w:szCs w:val="14"/>
              </w:rPr>
            </w:pPr>
          </w:p>
          <w:p w14:paraId="374EFFD7" w14:textId="77777777" w:rsidR="001F5BDB" w:rsidRDefault="001F5BDB" w:rsidP="001F5BDB">
            <w:pPr>
              <w:jc w:val="both"/>
              <w:rPr>
                <w:sz w:val="14"/>
                <w:szCs w:val="14"/>
              </w:rPr>
            </w:pPr>
            <w:r>
              <w:rPr>
                <w:sz w:val="14"/>
                <w:szCs w:val="14"/>
              </w:rPr>
              <w:lastRenderedPageBreak/>
              <w:t>Lo scontro aperto tra cattolici e calvinisti</w:t>
            </w:r>
          </w:p>
          <w:p w14:paraId="6CB9BAB6" w14:textId="77777777" w:rsidR="001F5BDB" w:rsidRDefault="001F5BDB" w:rsidP="001F5BDB">
            <w:pPr>
              <w:jc w:val="both"/>
              <w:rPr>
                <w:sz w:val="14"/>
                <w:szCs w:val="14"/>
              </w:rPr>
            </w:pPr>
          </w:p>
          <w:p w14:paraId="2C3CCFA1" w14:textId="2FD4813A" w:rsidR="001F5BDB" w:rsidRDefault="001F5BDB" w:rsidP="001F5BDB">
            <w:pPr>
              <w:jc w:val="both"/>
              <w:rPr>
                <w:sz w:val="14"/>
                <w:szCs w:val="14"/>
              </w:rPr>
            </w:pPr>
            <w:r>
              <w:rPr>
                <w:sz w:val="14"/>
                <w:szCs w:val="14"/>
              </w:rPr>
              <w:t xml:space="preserve">San </w:t>
            </w:r>
            <w:r w:rsidR="00161AAF">
              <w:rPr>
                <w:sz w:val="14"/>
                <w:szCs w:val="14"/>
              </w:rPr>
              <w:t>Bartolomeo</w:t>
            </w:r>
            <w:r>
              <w:rPr>
                <w:sz w:val="14"/>
                <w:szCs w:val="14"/>
              </w:rPr>
              <w:t xml:space="preserve"> </w:t>
            </w:r>
          </w:p>
          <w:p w14:paraId="33F6228A" w14:textId="77777777" w:rsidR="001F5BDB" w:rsidRDefault="001F5BDB" w:rsidP="001F5BDB">
            <w:pPr>
              <w:jc w:val="both"/>
              <w:rPr>
                <w:sz w:val="14"/>
                <w:szCs w:val="14"/>
              </w:rPr>
            </w:pPr>
          </w:p>
          <w:p w14:paraId="0497D3D0" w14:textId="77777777" w:rsidR="001F5BDB" w:rsidRDefault="001F5BDB" w:rsidP="001F5BDB">
            <w:pPr>
              <w:jc w:val="both"/>
              <w:rPr>
                <w:sz w:val="14"/>
                <w:szCs w:val="14"/>
              </w:rPr>
            </w:pPr>
          </w:p>
          <w:p w14:paraId="4FA59792" w14:textId="77777777" w:rsidR="001F5BDB" w:rsidRDefault="001F5BDB" w:rsidP="001F5BDB">
            <w:pPr>
              <w:jc w:val="both"/>
              <w:rPr>
                <w:sz w:val="14"/>
                <w:szCs w:val="14"/>
              </w:rPr>
            </w:pPr>
            <w:r>
              <w:rPr>
                <w:sz w:val="14"/>
                <w:szCs w:val="14"/>
              </w:rPr>
              <w:t>Caterina tenta di far uccidere Coligny</w:t>
            </w:r>
          </w:p>
          <w:p w14:paraId="1EB4A10B" w14:textId="77777777" w:rsidR="001F5BDB" w:rsidRDefault="001F5BDB" w:rsidP="001F5BDB">
            <w:pPr>
              <w:jc w:val="both"/>
              <w:rPr>
                <w:sz w:val="14"/>
                <w:szCs w:val="14"/>
              </w:rPr>
            </w:pPr>
          </w:p>
          <w:p w14:paraId="1292F725" w14:textId="77777777" w:rsidR="001F5BDB" w:rsidRDefault="001F5BDB" w:rsidP="001F5BDB">
            <w:pPr>
              <w:jc w:val="both"/>
              <w:rPr>
                <w:sz w:val="14"/>
                <w:szCs w:val="14"/>
              </w:rPr>
            </w:pPr>
          </w:p>
          <w:p w14:paraId="2B1FF93F" w14:textId="77777777" w:rsidR="001F5BDB" w:rsidRDefault="001F5BDB" w:rsidP="001F5BDB">
            <w:pPr>
              <w:jc w:val="both"/>
              <w:rPr>
                <w:sz w:val="14"/>
                <w:szCs w:val="14"/>
              </w:rPr>
            </w:pPr>
            <w:r>
              <w:rPr>
                <w:sz w:val="14"/>
                <w:szCs w:val="14"/>
              </w:rPr>
              <w:t>Proteste calviniste per il ferimento di Coligny e minacce di ritorsione</w:t>
            </w:r>
          </w:p>
          <w:p w14:paraId="04A99F36" w14:textId="77777777" w:rsidR="001F5BDB" w:rsidRDefault="001F5BDB" w:rsidP="001F5BDB">
            <w:pPr>
              <w:jc w:val="both"/>
              <w:rPr>
                <w:sz w:val="14"/>
                <w:szCs w:val="14"/>
              </w:rPr>
            </w:pPr>
          </w:p>
          <w:p w14:paraId="7A4D8C5E" w14:textId="77777777" w:rsidR="001F5BDB" w:rsidRDefault="001F5BDB" w:rsidP="001F5BDB">
            <w:pPr>
              <w:jc w:val="both"/>
              <w:rPr>
                <w:sz w:val="14"/>
                <w:szCs w:val="14"/>
              </w:rPr>
            </w:pPr>
          </w:p>
          <w:p w14:paraId="0C0EE35E" w14:textId="77777777" w:rsidR="001F5BDB" w:rsidRDefault="001F5BDB" w:rsidP="001F5BDB">
            <w:pPr>
              <w:jc w:val="both"/>
              <w:rPr>
                <w:sz w:val="14"/>
                <w:szCs w:val="14"/>
              </w:rPr>
            </w:pPr>
            <w:r>
              <w:rPr>
                <w:sz w:val="14"/>
                <w:szCs w:val="14"/>
              </w:rPr>
              <w:t>Carlo IX attacca consigliato da Caterina</w:t>
            </w:r>
          </w:p>
          <w:p w14:paraId="3235524F" w14:textId="77777777" w:rsidR="001F5BDB" w:rsidRDefault="001F5BDB" w:rsidP="001F5BDB">
            <w:pPr>
              <w:jc w:val="both"/>
              <w:rPr>
                <w:sz w:val="14"/>
                <w:szCs w:val="14"/>
              </w:rPr>
            </w:pPr>
          </w:p>
          <w:p w14:paraId="42A36D47" w14:textId="77777777" w:rsidR="001F5BDB" w:rsidRDefault="001F5BDB" w:rsidP="001F5BDB">
            <w:pPr>
              <w:jc w:val="both"/>
              <w:rPr>
                <w:sz w:val="14"/>
                <w:szCs w:val="14"/>
              </w:rPr>
            </w:pPr>
            <w:r>
              <w:rPr>
                <w:sz w:val="14"/>
                <w:szCs w:val="14"/>
              </w:rPr>
              <w:t>24/8/1572 notte di San Bartolomeo</w:t>
            </w:r>
          </w:p>
          <w:p w14:paraId="12A408B3" w14:textId="77777777" w:rsidR="001F5BDB" w:rsidRDefault="001F5BDB" w:rsidP="001F5BDB">
            <w:pPr>
              <w:jc w:val="both"/>
              <w:rPr>
                <w:sz w:val="14"/>
                <w:szCs w:val="14"/>
              </w:rPr>
            </w:pPr>
          </w:p>
          <w:p w14:paraId="39EE6E94" w14:textId="77777777" w:rsidR="001F5BDB" w:rsidRDefault="001F5BDB" w:rsidP="001F5BDB">
            <w:pPr>
              <w:jc w:val="both"/>
              <w:rPr>
                <w:sz w:val="14"/>
                <w:szCs w:val="14"/>
              </w:rPr>
            </w:pPr>
          </w:p>
          <w:p w14:paraId="0B14FC69" w14:textId="77777777" w:rsidR="001F5BDB" w:rsidRDefault="001F5BDB" w:rsidP="001F5BDB">
            <w:pPr>
              <w:jc w:val="both"/>
              <w:rPr>
                <w:sz w:val="14"/>
                <w:szCs w:val="14"/>
              </w:rPr>
            </w:pPr>
          </w:p>
          <w:p w14:paraId="3F23F70D" w14:textId="77777777" w:rsidR="00D52667" w:rsidRDefault="001F5BDB" w:rsidP="001F5BDB">
            <w:pPr>
              <w:jc w:val="both"/>
              <w:rPr>
                <w:sz w:val="14"/>
                <w:szCs w:val="14"/>
              </w:rPr>
            </w:pPr>
            <w:r>
              <w:rPr>
                <w:sz w:val="14"/>
                <w:szCs w:val="14"/>
              </w:rPr>
              <w:t>I cattolici contro i calvinisti</w:t>
            </w:r>
            <w:r w:rsidR="00D52667">
              <w:rPr>
                <w:sz w:val="14"/>
                <w:szCs w:val="14"/>
              </w:rPr>
              <w:t>: motivazioni anche sociali</w:t>
            </w:r>
          </w:p>
          <w:p w14:paraId="61C97C52" w14:textId="77777777" w:rsidR="00D52667" w:rsidRDefault="00D52667" w:rsidP="001F5BDB">
            <w:pPr>
              <w:jc w:val="both"/>
              <w:rPr>
                <w:sz w:val="14"/>
                <w:szCs w:val="14"/>
              </w:rPr>
            </w:pPr>
          </w:p>
          <w:p w14:paraId="09B34463" w14:textId="77777777" w:rsidR="00D52667" w:rsidRDefault="00D52667" w:rsidP="001F5BDB">
            <w:pPr>
              <w:jc w:val="both"/>
              <w:rPr>
                <w:sz w:val="14"/>
                <w:szCs w:val="14"/>
              </w:rPr>
            </w:pPr>
          </w:p>
          <w:p w14:paraId="3D534156" w14:textId="77777777" w:rsidR="00D52667" w:rsidRDefault="00D52667" w:rsidP="001F5BDB">
            <w:pPr>
              <w:jc w:val="both"/>
              <w:rPr>
                <w:sz w:val="14"/>
                <w:szCs w:val="14"/>
              </w:rPr>
            </w:pPr>
          </w:p>
          <w:p w14:paraId="3DFE6300" w14:textId="77777777" w:rsidR="00D52667" w:rsidRDefault="00D52667" w:rsidP="001F5BDB">
            <w:pPr>
              <w:jc w:val="both"/>
              <w:rPr>
                <w:sz w:val="14"/>
                <w:szCs w:val="14"/>
              </w:rPr>
            </w:pPr>
          </w:p>
          <w:p w14:paraId="6328B9E9" w14:textId="77777777" w:rsidR="00D52667" w:rsidRDefault="00D52667" w:rsidP="001F5BDB">
            <w:pPr>
              <w:jc w:val="both"/>
              <w:rPr>
                <w:sz w:val="14"/>
                <w:szCs w:val="14"/>
              </w:rPr>
            </w:pPr>
            <w:r>
              <w:rPr>
                <w:sz w:val="14"/>
                <w:szCs w:val="14"/>
              </w:rPr>
              <w:t>Caterina e i suoi intrighi</w:t>
            </w:r>
          </w:p>
          <w:p w14:paraId="2C71015A" w14:textId="77777777" w:rsidR="00D52667" w:rsidRDefault="00D52667" w:rsidP="001F5BDB">
            <w:pPr>
              <w:jc w:val="both"/>
              <w:rPr>
                <w:sz w:val="14"/>
                <w:szCs w:val="14"/>
              </w:rPr>
            </w:pPr>
          </w:p>
          <w:p w14:paraId="064DAE25" w14:textId="77777777" w:rsidR="00D52667" w:rsidRDefault="00D52667" w:rsidP="001F5BDB">
            <w:pPr>
              <w:jc w:val="both"/>
              <w:rPr>
                <w:sz w:val="14"/>
                <w:szCs w:val="14"/>
              </w:rPr>
            </w:pPr>
          </w:p>
          <w:p w14:paraId="6D1E69C0" w14:textId="77777777" w:rsidR="00D52667" w:rsidRDefault="00D52667" w:rsidP="001F5BDB">
            <w:pPr>
              <w:jc w:val="both"/>
              <w:rPr>
                <w:sz w:val="14"/>
                <w:szCs w:val="14"/>
              </w:rPr>
            </w:pPr>
          </w:p>
          <w:p w14:paraId="42CBE050" w14:textId="77777777" w:rsidR="00D52667" w:rsidRDefault="00D52667" w:rsidP="001F5BDB">
            <w:pPr>
              <w:jc w:val="both"/>
              <w:rPr>
                <w:sz w:val="14"/>
                <w:szCs w:val="14"/>
              </w:rPr>
            </w:pPr>
          </w:p>
          <w:p w14:paraId="226936C1" w14:textId="77777777" w:rsidR="00D52667" w:rsidRDefault="00D52667" w:rsidP="001F5BDB">
            <w:pPr>
              <w:jc w:val="both"/>
              <w:rPr>
                <w:sz w:val="14"/>
                <w:szCs w:val="14"/>
              </w:rPr>
            </w:pPr>
          </w:p>
          <w:p w14:paraId="39664DD9" w14:textId="77777777" w:rsidR="00D52667" w:rsidRDefault="00D52667" w:rsidP="001F5BDB">
            <w:pPr>
              <w:jc w:val="both"/>
              <w:rPr>
                <w:sz w:val="14"/>
                <w:szCs w:val="14"/>
              </w:rPr>
            </w:pPr>
            <w:r>
              <w:rPr>
                <w:sz w:val="14"/>
                <w:szCs w:val="14"/>
              </w:rPr>
              <w:t>La prassi dei calvinisti</w:t>
            </w:r>
          </w:p>
          <w:p w14:paraId="24C55F77" w14:textId="77777777" w:rsidR="00D52667" w:rsidRDefault="00D52667" w:rsidP="001F5BDB">
            <w:pPr>
              <w:jc w:val="both"/>
              <w:rPr>
                <w:sz w:val="14"/>
                <w:szCs w:val="14"/>
              </w:rPr>
            </w:pPr>
          </w:p>
          <w:p w14:paraId="42EC25B5" w14:textId="77777777" w:rsidR="00D52667" w:rsidRDefault="00D52667" w:rsidP="001F5BDB">
            <w:pPr>
              <w:jc w:val="both"/>
              <w:rPr>
                <w:sz w:val="14"/>
                <w:szCs w:val="14"/>
              </w:rPr>
            </w:pPr>
          </w:p>
          <w:p w14:paraId="786F638C" w14:textId="77777777" w:rsidR="00D52667" w:rsidRDefault="00D52667" w:rsidP="001F5BDB">
            <w:pPr>
              <w:jc w:val="both"/>
              <w:rPr>
                <w:sz w:val="14"/>
                <w:szCs w:val="14"/>
              </w:rPr>
            </w:pPr>
          </w:p>
          <w:p w14:paraId="644AE70C" w14:textId="77777777" w:rsidR="00D52667" w:rsidRDefault="00D52667" w:rsidP="001F5BDB">
            <w:pPr>
              <w:jc w:val="both"/>
              <w:rPr>
                <w:sz w:val="14"/>
                <w:szCs w:val="14"/>
              </w:rPr>
            </w:pPr>
          </w:p>
          <w:p w14:paraId="288E947F" w14:textId="77777777" w:rsidR="00D52667" w:rsidRDefault="00D52667" w:rsidP="001F5BDB">
            <w:pPr>
              <w:jc w:val="both"/>
              <w:rPr>
                <w:sz w:val="14"/>
                <w:szCs w:val="14"/>
              </w:rPr>
            </w:pPr>
          </w:p>
          <w:p w14:paraId="00E39D83" w14:textId="77777777" w:rsidR="00D52667" w:rsidRDefault="00D52667" w:rsidP="001F5BDB">
            <w:pPr>
              <w:jc w:val="both"/>
              <w:rPr>
                <w:sz w:val="14"/>
                <w:szCs w:val="14"/>
              </w:rPr>
            </w:pPr>
          </w:p>
          <w:p w14:paraId="371E681B" w14:textId="77777777" w:rsidR="00D52667" w:rsidRDefault="00D52667" w:rsidP="001F5BDB">
            <w:pPr>
              <w:jc w:val="both"/>
              <w:rPr>
                <w:sz w:val="14"/>
                <w:szCs w:val="14"/>
              </w:rPr>
            </w:pPr>
          </w:p>
          <w:p w14:paraId="248CB285" w14:textId="77777777" w:rsidR="00D52667" w:rsidRDefault="00D52667" w:rsidP="001F5BDB">
            <w:pPr>
              <w:jc w:val="both"/>
              <w:rPr>
                <w:sz w:val="14"/>
                <w:szCs w:val="14"/>
              </w:rPr>
            </w:pPr>
          </w:p>
          <w:p w14:paraId="44A96E09" w14:textId="77777777" w:rsidR="00D52667" w:rsidRDefault="00D52667" w:rsidP="001F5BDB">
            <w:pPr>
              <w:jc w:val="both"/>
              <w:rPr>
                <w:sz w:val="14"/>
                <w:szCs w:val="14"/>
              </w:rPr>
            </w:pPr>
          </w:p>
          <w:p w14:paraId="32EF2151" w14:textId="77777777" w:rsidR="00D52667" w:rsidRDefault="00D52667" w:rsidP="001F5BDB">
            <w:pPr>
              <w:jc w:val="both"/>
              <w:rPr>
                <w:sz w:val="14"/>
                <w:szCs w:val="14"/>
              </w:rPr>
            </w:pPr>
          </w:p>
          <w:p w14:paraId="1ADDF64C" w14:textId="77777777" w:rsidR="00D52667" w:rsidRDefault="00D52667" w:rsidP="001F5BDB">
            <w:pPr>
              <w:jc w:val="both"/>
              <w:rPr>
                <w:sz w:val="14"/>
                <w:szCs w:val="14"/>
              </w:rPr>
            </w:pPr>
          </w:p>
          <w:p w14:paraId="503E7B3B" w14:textId="77777777" w:rsidR="00D52667" w:rsidRDefault="00D52667" w:rsidP="001F5BDB">
            <w:pPr>
              <w:jc w:val="both"/>
              <w:rPr>
                <w:sz w:val="14"/>
                <w:szCs w:val="14"/>
              </w:rPr>
            </w:pPr>
          </w:p>
          <w:p w14:paraId="080A5410" w14:textId="77777777" w:rsidR="00D52667" w:rsidRDefault="00D52667" w:rsidP="001F5BDB">
            <w:pPr>
              <w:jc w:val="both"/>
              <w:rPr>
                <w:sz w:val="14"/>
                <w:szCs w:val="14"/>
              </w:rPr>
            </w:pPr>
          </w:p>
          <w:p w14:paraId="0F47A42F" w14:textId="77777777" w:rsidR="00D52667" w:rsidRDefault="00D52667" w:rsidP="001F5BDB">
            <w:pPr>
              <w:jc w:val="both"/>
              <w:rPr>
                <w:sz w:val="14"/>
                <w:szCs w:val="14"/>
              </w:rPr>
            </w:pPr>
          </w:p>
          <w:p w14:paraId="4A7265A8" w14:textId="77777777" w:rsidR="00D52667" w:rsidRDefault="00D52667" w:rsidP="001F5BDB">
            <w:pPr>
              <w:jc w:val="both"/>
              <w:rPr>
                <w:sz w:val="14"/>
                <w:szCs w:val="14"/>
              </w:rPr>
            </w:pPr>
          </w:p>
          <w:p w14:paraId="21B2BBEB" w14:textId="77777777" w:rsidR="00D52667" w:rsidRDefault="00D52667" w:rsidP="001F5BDB">
            <w:pPr>
              <w:jc w:val="both"/>
              <w:rPr>
                <w:sz w:val="14"/>
                <w:szCs w:val="14"/>
              </w:rPr>
            </w:pPr>
          </w:p>
          <w:p w14:paraId="60DFF0B3" w14:textId="77777777" w:rsidR="00D52667" w:rsidRDefault="00D52667" w:rsidP="001F5BDB">
            <w:pPr>
              <w:jc w:val="both"/>
              <w:rPr>
                <w:sz w:val="14"/>
                <w:szCs w:val="14"/>
              </w:rPr>
            </w:pPr>
          </w:p>
          <w:p w14:paraId="448492AF" w14:textId="77777777" w:rsidR="00D52667" w:rsidRDefault="00D52667" w:rsidP="001F5BDB">
            <w:pPr>
              <w:jc w:val="both"/>
              <w:rPr>
                <w:sz w:val="14"/>
                <w:szCs w:val="14"/>
              </w:rPr>
            </w:pPr>
          </w:p>
          <w:p w14:paraId="2CFC0F67" w14:textId="77777777" w:rsidR="00D52667" w:rsidRDefault="00D52667" w:rsidP="001F5BDB">
            <w:pPr>
              <w:jc w:val="both"/>
              <w:rPr>
                <w:sz w:val="14"/>
                <w:szCs w:val="14"/>
              </w:rPr>
            </w:pPr>
          </w:p>
          <w:p w14:paraId="5CE7B55D" w14:textId="77777777" w:rsidR="00D52667" w:rsidRDefault="00D52667" w:rsidP="001F5BDB">
            <w:pPr>
              <w:jc w:val="both"/>
              <w:rPr>
                <w:sz w:val="14"/>
                <w:szCs w:val="14"/>
              </w:rPr>
            </w:pPr>
          </w:p>
          <w:p w14:paraId="40258D8C" w14:textId="77777777" w:rsidR="00D52667" w:rsidRDefault="00D52667" w:rsidP="001F5BDB">
            <w:pPr>
              <w:jc w:val="both"/>
              <w:rPr>
                <w:sz w:val="14"/>
                <w:szCs w:val="14"/>
              </w:rPr>
            </w:pPr>
          </w:p>
          <w:p w14:paraId="7BB408C0" w14:textId="0FE33AFF" w:rsidR="00D52667" w:rsidRDefault="00D52667" w:rsidP="001F5BDB">
            <w:pPr>
              <w:jc w:val="both"/>
              <w:rPr>
                <w:sz w:val="14"/>
                <w:szCs w:val="14"/>
              </w:rPr>
            </w:pPr>
            <w:r>
              <w:rPr>
                <w:sz w:val="14"/>
                <w:szCs w:val="14"/>
              </w:rPr>
              <w:t xml:space="preserve">Caterina evita l’appoggio reale agli ugonotti e scongiura </w:t>
            </w:r>
            <w:r w:rsidR="00645EA6">
              <w:rPr>
                <w:sz w:val="14"/>
                <w:szCs w:val="14"/>
              </w:rPr>
              <w:t>un’alleanza</w:t>
            </w:r>
            <w:r>
              <w:rPr>
                <w:sz w:val="14"/>
                <w:szCs w:val="14"/>
              </w:rPr>
              <w:t xml:space="preserve"> con i calvinisti olandesi</w:t>
            </w:r>
          </w:p>
          <w:p w14:paraId="44C0A63C" w14:textId="77777777" w:rsidR="00D75B81" w:rsidRDefault="00D75B81" w:rsidP="001F5BDB">
            <w:pPr>
              <w:jc w:val="both"/>
              <w:rPr>
                <w:sz w:val="14"/>
                <w:szCs w:val="14"/>
              </w:rPr>
            </w:pPr>
          </w:p>
          <w:p w14:paraId="2DB628A2" w14:textId="77777777" w:rsidR="00D75B81" w:rsidRDefault="00D75B81" w:rsidP="001F5BDB">
            <w:pPr>
              <w:jc w:val="both"/>
              <w:rPr>
                <w:sz w:val="14"/>
                <w:szCs w:val="14"/>
              </w:rPr>
            </w:pPr>
          </w:p>
          <w:p w14:paraId="038BBDF6" w14:textId="77777777" w:rsidR="009C038A" w:rsidRDefault="009C038A" w:rsidP="001F5BDB">
            <w:pPr>
              <w:jc w:val="both"/>
              <w:rPr>
                <w:sz w:val="14"/>
                <w:szCs w:val="14"/>
              </w:rPr>
            </w:pPr>
          </w:p>
          <w:p w14:paraId="4AD80748" w14:textId="77777777" w:rsidR="009C038A" w:rsidRDefault="009C038A" w:rsidP="001F5BDB">
            <w:pPr>
              <w:jc w:val="both"/>
              <w:rPr>
                <w:sz w:val="14"/>
                <w:szCs w:val="14"/>
              </w:rPr>
            </w:pPr>
          </w:p>
          <w:p w14:paraId="4041AAB7" w14:textId="77777777" w:rsidR="00D52667" w:rsidRDefault="00D52667" w:rsidP="001F5BDB">
            <w:pPr>
              <w:jc w:val="both"/>
              <w:rPr>
                <w:sz w:val="14"/>
                <w:szCs w:val="14"/>
              </w:rPr>
            </w:pPr>
          </w:p>
          <w:p w14:paraId="323EFC7B" w14:textId="77777777" w:rsidR="00D52667" w:rsidRDefault="00D52667" w:rsidP="001F5BDB">
            <w:pPr>
              <w:jc w:val="both"/>
              <w:rPr>
                <w:sz w:val="14"/>
                <w:szCs w:val="14"/>
              </w:rPr>
            </w:pPr>
          </w:p>
          <w:p w14:paraId="122F4489" w14:textId="77777777" w:rsidR="00D75B81" w:rsidRDefault="00D75B81" w:rsidP="001F5BDB">
            <w:pPr>
              <w:jc w:val="both"/>
              <w:rPr>
                <w:sz w:val="14"/>
                <w:szCs w:val="14"/>
              </w:rPr>
            </w:pPr>
            <w:r>
              <w:rPr>
                <w:sz w:val="14"/>
                <w:szCs w:val="14"/>
              </w:rPr>
              <w:t>Enrico III senza eredi diretti</w:t>
            </w:r>
          </w:p>
          <w:p w14:paraId="3A64F52A" w14:textId="77777777" w:rsidR="00D75B81" w:rsidRDefault="00D75B81" w:rsidP="001F5BDB">
            <w:pPr>
              <w:jc w:val="both"/>
              <w:rPr>
                <w:sz w:val="14"/>
                <w:szCs w:val="14"/>
              </w:rPr>
            </w:pPr>
          </w:p>
          <w:p w14:paraId="4E1E2B57" w14:textId="77777777" w:rsidR="00D75B81" w:rsidRDefault="00D75B81" w:rsidP="001F5BDB">
            <w:pPr>
              <w:jc w:val="both"/>
              <w:rPr>
                <w:sz w:val="14"/>
                <w:szCs w:val="14"/>
              </w:rPr>
            </w:pPr>
            <w:r>
              <w:rPr>
                <w:sz w:val="14"/>
                <w:szCs w:val="14"/>
              </w:rPr>
              <w:t>Il successore sarebbe un Borbone calvinista – guerra contro i calvinisti</w:t>
            </w:r>
          </w:p>
          <w:p w14:paraId="767195B3" w14:textId="77777777" w:rsidR="00D75B81" w:rsidRDefault="00D75B81" w:rsidP="001F5BDB">
            <w:pPr>
              <w:jc w:val="both"/>
              <w:rPr>
                <w:sz w:val="14"/>
                <w:szCs w:val="14"/>
              </w:rPr>
            </w:pPr>
          </w:p>
          <w:p w14:paraId="7E88DFD8" w14:textId="77777777" w:rsidR="00D75B81" w:rsidRDefault="00D75B81" w:rsidP="001F5BDB">
            <w:pPr>
              <w:jc w:val="both"/>
              <w:rPr>
                <w:sz w:val="14"/>
                <w:szCs w:val="14"/>
              </w:rPr>
            </w:pPr>
            <w:r>
              <w:rPr>
                <w:sz w:val="14"/>
                <w:szCs w:val="14"/>
              </w:rPr>
              <w:t xml:space="preserve">Enrico III teme la Lega cattolica – i parigini lo cacciano -  egli fa uccidere Enrico di Guisa </w:t>
            </w:r>
          </w:p>
          <w:p w14:paraId="6400705B" w14:textId="77777777" w:rsidR="00D75B81" w:rsidRDefault="00D75B81" w:rsidP="001F5BDB">
            <w:pPr>
              <w:jc w:val="both"/>
              <w:rPr>
                <w:sz w:val="14"/>
                <w:szCs w:val="14"/>
              </w:rPr>
            </w:pPr>
          </w:p>
          <w:p w14:paraId="7FE33BE1" w14:textId="77777777" w:rsidR="00D75B81" w:rsidRDefault="00D75B81" w:rsidP="001F5BDB">
            <w:pPr>
              <w:jc w:val="both"/>
              <w:rPr>
                <w:sz w:val="14"/>
                <w:szCs w:val="14"/>
              </w:rPr>
            </w:pPr>
            <w:r>
              <w:rPr>
                <w:sz w:val="14"/>
                <w:szCs w:val="14"/>
              </w:rPr>
              <w:t>Le Lega uccide il re</w:t>
            </w:r>
          </w:p>
          <w:p w14:paraId="4B7D2B5C" w14:textId="77777777" w:rsidR="00D75B81" w:rsidRDefault="00D75B81" w:rsidP="001F5BDB">
            <w:pPr>
              <w:jc w:val="both"/>
              <w:rPr>
                <w:sz w:val="14"/>
                <w:szCs w:val="14"/>
              </w:rPr>
            </w:pPr>
          </w:p>
          <w:p w14:paraId="1BF555BF" w14:textId="77777777" w:rsidR="00D75B81" w:rsidRDefault="00D75B81" w:rsidP="001F5BDB">
            <w:pPr>
              <w:jc w:val="both"/>
              <w:rPr>
                <w:sz w:val="14"/>
                <w:szCs w:val="14"/>
              </w:rPr>
            </w:pPr>
          </w:p>
          <w:p w14:paraId="2DE73463" w14:textId="77777777" w:rsidR="00D75B81" w:rsidRDefault="00D75B81" w:rsidP="001F5BDB">
            <w:pPr>
              <w:jc w:val="both"/>
              <w:rPr>
                <w:sz w:val="14"/>
                <w:szCs w:val="14"/>
              </w:rPr>
            </w:pPr>
            <w:r>
              <w:rPr>
                <w:sz w:val="14"/>
                <w:szCs w:val="14"/>
              </w:rPr>
              <w:t>Enrico IV re: Parigi val bene una Messa</w:t>
            </w:r>
          </w:p>
          <w:p w14:paraId="19D1960E" w14:textId="77777777" w:rsidR="00D52667" w:rsidRDefault="00D52667" w:rsidP="001F5BDB">
            <w:pPr>
              <w:jc w:val="both"/>
              <w:rPr>
                <w:sz w:val="14"/>
                <w:szCs w:val="14"/>
              </w:rPr>
            </w:pPr>
          </w:p>
          <w:p w14:paraId="187653A1" w14:textId="77777777" w:rsidR="00D52667" w:rsidRDefault="00D52667" w:rsidP="001F5BDB">
            <w:pPr>
              <w:jc w:val="both"/>
              <w:rPr>
                <w:sz w:val="14"/>
                <w:szCs w:val="14"/>
              </w:rPr>
            </w:pPr>
          </w:p>
          <w:p w14:paraId="0E731857" w14:textId="77777777" w:rsidR="00D52667" w:rsidRDefault="00D52667" w:rsidP="001F5BDB">
            <w:pPr>
              <w:jc w:val="both"/>
              <w:rPr>
                <w:sz w:val="14"/>
                <w:szCs w:val="14"/>
              </w:rPr>
            </w:pPr>
          </w:p>
          <w:p w14:paraId="707974B4" w14:textId="77777777" w:rsidR="00D52667" w:rsidRDefault="00D75B81" w:rsidP="001F5BDB">
            <w:pPr>
              <w:jc w:val="both"/>
              <w:rPr>
                <w:sz w:val="14"/>
                <w:szCs w:val="14"/>
              </w:rPr>
            </w:pPr>
            <w:r>
              <w:rPr>
                <w:sz w:val="14"/>
                <w:szCs w:val="14"/>
              </w:rPr>
              <w:t>Conciliazione con Lega, Spagna e…</w:t>
            </w:r>
          </w:p>
          <w:p w14:paraId="7E7F18F2" w14:textId="77777777" w:rsidR="00D75B81" w:rsidRDefault="00D75B81" w:rsidP="001F5BDB">
            <w:pPr>
              <w:jc w:val="both"/>
              <w:rPr>
                <w:sz w:val="14"/>
                <w:szCs w:val="14"/>
              </w:rPr>
            </w:pPr>
          </w:p>
          <w:p w14:paraId="6CECE9FB" w14:textId="77777777" w:rsidR="00D75B81" w:rsidRDefault="00D75B81" w:rsidP="001F5BDB">
            <w:pPr>
              <w:jc w:val="both"/>
              <w:rPr>
                <w:sz w:val="14"/>
                <w:szCs w:val="14"/>
              </w:rPr>
            </w:pPr>
          </w:p>
          <w:p w14:paraId="57D93BF1" w14:textId="77777777" w:rsidR="00D75B81" w:rsidRDefault="00D75B81" w:rsidP="001F5BDB">
            <w:pPr>
              <w:jc w:val="both"/>
              <w:rPr>
                <w:sz w:val="14"/>
                <w:szCs w:val="14"/>
              </w:rPr>
            </w:pPr>
          </w:p>
          <w:p w14:paraId="43DD6CD5" w14:textId="77777777" w:rsidR="00D75B81" w:rsidRDefault="00D75B81" w:rsidP="001F5BDB">
            <w:pPr>
              <w:jc w:val="both"/>
              <w:rPr>
                <w:sz w:val="14"/>
                <w:szCs w:val="14"/>
              </w:rPr>
            </w:pPr>
            <w:r>
              <w:rPr>
                <w:sz w:val="14"/>
                <w:szCs w:val="14"/>
              </w:rPr>
              <w:t>…Editto di Nantes 1598</w:t>
            </w:r>
          </w:p>
          <w:p w14:paraId="20A510E1" w14:textId="77777777" w:rsidR="00D52667" w:rsidRDefault="00D52667" w:rsidP="001F5BDB">
            <w:pPr>
              <w:jc w:val="both"/>
              <w:rPr>
                <w:sz w:val="14"/>
                <w:szCs w:val="14"/>
              </w:rPr>
            </w:pPr>
          </w:p>
          <w:p w14:paraId="778557FC" w14:textId="77777777" w:rsidR="00D52667" w:rsidRDefault="00D52667" w:rsidP="001F5BDB">
            <w:pPr>
              <w:jc w:val="both"/>
              <w:rPr>
                <w:sz w:val="14"/>
                <w:szCs w:val="14"/>
              </w:rPr>
            </w:pPr>
          </w:p>
          <w:p w14:paraId="518D4CFE" w14:textId="77777777" w:rsidR="00D52667" w:rsidRDefault="00D52667" w:rsidP="001F5BDB">
            <w:pPr>
              <w:jc w:val="both"/>
              <w:rPr>
                <w:sz w:val="14"/>
                <w:szCs w:val="14"/>
              </w:rPr>
            </w:pPr>
          </w:p>
          <w:p w14:paraId="34CF7C39" w14:textId="77777777" w:rsidR="00D52667" w:rsidRDefault="00D52667" w:rsidP="001F5BDB">
            <w:pPr>
              <w:jc w:val="both"/>
              <w:rPr>
                <w:sz w:val="14"/>
                <w:szCs w:val="14"/>
              </w:rPr>
            </w:pPr>
          </w:p>
          <w:p w14:paraId="16DD6948" w14:textId="77777777" w:rsidR="001F5BDB" w:rsidRDefault="001F5BDB" w:rsidP="001F5BDB">
            <w:pPr>
              <w:jc w:val="both"/>
              <w:rPr>
                <w:sz w:val="14"/>
                <w:szCs w:val="14"/>
              </w:rPr>
            </w:pPr>
          </w:p>
          <w:p w14:paraId="471CA913" w14:textId="77777777" w:rsidR="001F5BDB" w:rsidRDefault="001D3000" w:rsidP="001F5BDB">
            <w:pPr>
              <w:jc w:val="both"/>
              <w:rPr>
                <w:sz w:val="14"/>
                <w:szCs w:val="14"/>
              </w:rPr>
            </w:pPr>
            <w:r>
              <w:rPr>
                <w:sz w:val="14"/>
                <w:szCs w:val="14"/>
              </w:rPr>
              <w:t>Convivenza fino al 1685</w:t>
            </w:r>
          </w:p>
          <w:p w14:paraId="27127304" w14:textId="77777777" w:rsidR="00675C31" w:rsidRDefault="00675C31" w:rsidP="001F5BDB">
            <w:pPr>
              <w:jc w:val="both"/>
              <w:rPr>
                <w:sz w:val="14"/>
                <w:szCs w:val="14"/>
              </w:rPr>
            </w:pPr>
          </w:p>
          <w:p w14:paraId="030C337D" w14:textId="77777777" w:rsidR="00675C31" w:rsidRDefault="00675C31" w:rsidP="001F5BDB">
            <w:pPr>
              <w:jc w:val="both"/>
              <w:rPr>
                <w:sz w:val="14"/>
                <w:szCs w:val="14"/>
              </w:rPr>
            </w:pPr>
          </w:p>
          <w:p w14:paraId="131A77CA" w14:textId="77777777" w:rsidR="00675C31" w:rsidRDefault="00675C31" w:rsidP="001F5BDB">
            <w:pPr>
              <w:jc w:val="both"/>
              <w:rPr>
                <w:sz w:val="14"/>
                <w:szCs w:val="14"/>
              </w:rPr>
            </w:pPr>
          </w:p>
          <w:p w14:paraId="2DF3EC58" w14:textId="77777777" w:rsidR="00675C31" w:rsidRDefault="00675C31" w:rsidP="001F5BDB">
            <w:pPr>
              <w:jc w:val="both"/>
              <w:rPr>
                <w:sz w:val="14"/>
                <w:szCs w:val="14"/>
              </w:rPr>
            </w:pPr>
          </w:p>
          <w:p w14:paraId="0CB7BEE5" w14:textId="77777777" w:rsidR="00675C31" w:rsidRDefault="00675C31" w:rsidP="001F5BDB">
            <w:pPr>
              <w:jc w:val="both"/>
              <w:rPr>
                <w:sz w:val="14"/>
                <w:szCs w:val="14"/>
              </w:rPr>
            </w:pPr>
          </w:p>
          <w:p w14:paraId="718D15D8" w14:textId="77777777" w:rsidR="00C855D7" w:rsidRDefault="00C855D7" w:rsidP="001F5BDB">
            <w:pPr>
              <w:jc w:val="both"/>
              <w:rPr>
                <w:sz w:val="14"/>
                <w:szCs w:val="14"/>
              </w:rPr>
            </w:pPr>
          </w:p>
          <w:p w14:paraId="27AF5F38" w14:textId="0108972A" w:rsidR="00675C31" w:rsidRDefault="00675C31" w:rsidP="001F5BDB">
            <w:pPr>
              <w:jc w:val="both"/>
              <w:rPr>
                <w:sz w:val="14"/>
                <w:szCs w:val="14"/>
              </w:rPr>
            </w:pPr>
            <w:r>
              <w:rPr>
                <w:sz w:val="14"/>
                <w:szCs w:val="14"/>
              </w:rPr>
              <w:t xml:space="preserve">Origine fiorentina </w:t>
            </w:r>
            <w:proofErr w:type="gramStart"/>
            <w:r>
              <w:rPr>
                <w:sz w:val="14"/>
                <w:szCs w:val="14"/>
              </w:rPr>
              <w:t>ed</w:t>
            </w:r>
            <w:proofErr w:type="gramEnd"/>
            <w:r>
              <w:rPr>
                <w:sz w:val="14"/>
                <w:szCs w:val="14"/>
              </w:rPr>
              <w:t xml:space="preserve"> educazione rinascimentale</w:t>
            </w:r>
          </w:p>
          <w:p w14:paraId="14D71DA2" w14:textId="77777777" w:rsidR="00675C31" w:rsidRDefault="00675C31" w:rsidP="001F5BDB">
            <w:pPr>
              <w:jc w:val="both"/>
              <w:rPr>
                <w:sz w:val="14"/>
                <w:szCs w:val="14"/>
              </w:rPr>
            </w:pPr>
          </w:p>
          <w:p w14:paraId="482ED9F1" w14:textId="77777777" w:rsidR="00675C31" w:rsidRDefault="00675C31" w:rsidP="001F5BDB">
            <w:pPr>
              <w:jc w:val="both"/>
              <w:rPr>
                <w:sz w:val="14"/>
                <w:szCs w:val="14"/>
              </w:rPr>
            </w:pPr>
          </w:p>
          <w:p w14:paraId="6AD7A6A3" w14:textId="77777777" w:rsidR="00675C31" w:rsidRDefault="00675C31" w:rsidP="001F5BDB">
            <w:pPr>
              <w:jc w:val="both"/>
              <w:rPr>
                <w:sz w:val="14"/>
                <w:szCs w:val="14"/>
              </w:rPr>
            </w:pPr>
          </w:p>
          <w:p w14:paraId="74227EE6" w14:textId="671AF922" w:rsidR="00675C31" w:rsidRDefault="00675C31" w:rsidP="001F5BDB">
            <w:pPr>
              <w:jc w:val="both"/>
              <w:rPr>
                <w:sz w:val="14"/>
                <w:szCs w:val="14"/>
              </w:rPr>
            </w:pPr>
            <w:r>
              <w:rPr>
                <w:sz w:val="14"/>
                <w:szCs w:val="14"/>
              </w:rPr>
              <w:t>Con Enrico II di Francia</w:t>
            </w:r>
          </w:p>
          <w:p w14:paraId="71A75A64" w14:textId="77777777" w:rsidR="00161AAF" w:rsidRDefault="00161AAF" w:rsidP="001F5BDB">
            <w:pPr>
              <w:jc w:val="both"/>
              <w:rPr>
                <w:sz w:val="14"/>
                <w:szCs w:val="14"/>
              </w:rPr>
            </w:pPr>
          </w:p>
          <w:p w14:paraId="0A7D3550" w14:textId="77777777" w:rsidR="00161AAF" w:rsidRDefault="00161AAF" w:rsidP="001F5BDB">
            <w:pPr>
              <w:jc w:val="both"/>
              <w:rPr>
                <w:sz w:val="14"/>
                <w:szCs w:val="14"/>
              </w:rPr>
            </w:pPr>
          </w:p>
          <w:p w14:paraId="5632DB16" w14:textId="77777777" w:rsidR="00161AAF" w:rsidRDefault="00161AAF" w:rsidP="001F5BDB">
            <w:pPr>
              <w:jc w:val="both"/>
              <w:rPr>
                <w:sz w:val="14"/>
                <w:szCs w:val="14"/>
              </w:rPr>
            </w:pPr>
          </w:p>
          <w:p w14:paraId="75B4BA89" w14:textId="77777777" w:rsidR="00161AAF" w:rsidRDefault="00161AAF" w:rsidP="001F5BDB">
            <w:pPr>
              <w:jc w:val="both"/>
              <w:rPr>
                <w:sz w:val="14"/>
                <w:szCs w:val="14"/>
              </w:rPr>
            </w:pPr>
          </w:p>
          <w:p w14:paraId="0DC7C109" w14:textId="77777777" w:rsidR="00161AAF" w:rsidRDefault="00161AAF" w:rsidP="001F5BDB">
            <w:pPr>
              <w:jc w:val="both"/>
              <w:rPr>
                <w:sz w:val="14"/>
                <w:szCs w:val="14"/>
              </w:rPr>
            </w:pPr>
          </w:p>
          <w:p w14:paraId="2A2C8FD5" w14:textId="387D92CD" w:rsidR="00161AAF" w:rsidRDefault="00161AAF" w:rsidP="001F5BDB">
            <w:pPr>
              <w:jc w:val="both"/>
              <w:rPr>
                <w:sz w:val="14"/>
                <w:szCs w:val="14"/>
              </w:rPr>
            </w:pPr>
            <w:r>
              <w:rPr>
                <w:sz w:val="14"/>
                <w:szCs w:val="14"/>
              </w:rPr>
              <w:t>Tentativo di mediazione nelle lotte religiose</w:t>
            </w:r>
          </w:p>
          <w:p w14:paraId="6F95B3C0" w14:textId="77777777" w:rsidR="00161AAF" w:rsidRDefault="00161AAF" w:rsidP="001F5BDB">
            <w:pPr>
              <w:jc w:val="both"/>
              <w:rPr>
                <w:sz w:val="14"/>
                <w:szCs w:val="14"/>
              </w:rPr>
            </w:pPr>
          </w:p>
          <w:p w14:paraId="56A0B430" w14:textId="77777777" w:rsidR="00161AAF" w:rsidRDefault="00161AAF" w:rsidP="001F5BDB">
            <w:pPr>
              <w:jc w:val="both"/>
              <w:rPr>
                <w:sz w:val="14"/>
                <w:szCs w:val="14"/>
              </w:rPr>
            </w:pPr>
          </w:p>
          <w:p w14:paraId="5F40F1E7" w14:textId="77777777" w:rsidR="00161AAF" w:rsidRDefault="00161AAF" w:rsidP="001F5BDB">
            <w:pPr>
              <w:jc w:val="both"/>
              <w:rPr>
                <w:sz w:val="14"/>
                <w:szCs w:val="14"/>
              </w:rPr>
            </w:pPr>
          </w:p>
          <w:p w14:paraId="16C4E10F" w14:textId="77777777" w:rsidR="00161AAF" w:rsidRDefault="00161AAF" w:rsidP="001F5BDB">
            <w:pPr>
              <w:jc w:val="both"/>
              <w:rPr>
                <w:sz w:val="14"/>
                <w:szCs w:val="14"/>
              </w:rPr>
            </w:pPr>
          </w:p>
          <w:p w14:paraId="428959C5" w14:textId="77777777" w:rsidR="00161AAF" w:rsidRDefault="00161AAF" w:rsidP="001F5BDB">
            <w:pPr>
              <w:jc w:val="both"/>
              <w:rPr>
                <w:sz w:val="14"/>
                <w:szCs w:val="14"/>
              </w:rPr>
            </w:pPr>
          </w:p>
          <w:p w14:paraId="4C6F2AC0" w14:textId="77777777" w:rsidR="00161AAF" w:rsidRDefault="00161AAF" w:rsidP="001F5BDB">
            <w:pPr>
              <w:jc w:val="both"/>
              <w:rPr>
                <w:sz w:val="14"/>
                <w:szCs w:val="14"/>
              </w:rPr>
            </w:pPr>
          </w:p>
          <w:p w14:paraId="120F3091" w14:textId="77777777" w:rsidR="00161AAF" w:rsidRDefault="00161AAF" w:rsidP="001F5BDB">
            <w:pPr>
              <w:jc w:val="both"/>
              <w:rPr>
                <w:sz w:val="14"/>
                <w:szCs w:val="14"/>
              </w:rPr>
            </w:pPr>
          </w:p>
          <w:p w14:paraId="466519ED" w14:textId="77777777" w:rsidR="00161AAF" w:rsidRDefault="00161AAF" w:rsidP="001F5BDB">
            <w:pPr>
              <w:jc w:val="both"/>
              <w:rPr>
                <w:sz w:val="14"/>
                <w:szCs w:val="14"/>
              </w:rPr>
            </w:pPr>
          </w:p>
          <w:p w14:paraId="3B829A8C" w14:textId="77777777" w:rsidR="00161AAF" w:rsidRDefault="00161AAF" w:rsidP="001F5BDB">
            <w:pPr>
              <w:jc w:val="both"/>
              <w:rPr>
                <w:sz w:val="14"/>
                <w:szCs w:val="14"/>
              </w:rPr>
            </w:pPr>
          </w:p>
          <w:p w14:paraId="05F5E069" w14:textId="1C723626" w:rsidR="00161AAF" w:rsidRDefault="00161AAF" w:rsidP="001F5BDB">
            <w:pPr>
              <w:jc w:val="both"/>
              <w:rPr>
                <w:sz w:val="14"/>
                <w:szCs w:val="14"/>
              </w:rPr>
            </w:pPr>
            <w:r>
              <w:rPr>
                <w:sz w:val="14"/>
                <w:szCs w:val="14"/>
              </w:rPr>
              <w:t>Pragmatica, ferma, diplomatica</w:t>
            </w:r>
          </w:p>
          <w:p w14:paraId="2148450D" w14:textId="77777777" w:rsidR="00161AAF" w:rsidRDefault="00161AAF" w:rsidP="001F5BDB">
            <w:pPr>
              <w:jc w:val="both"/>
              <w:rPr>
                <w:sz w:val="14"/>
                <w:szCs w:val="14"/>
              </w:rPr>
            </w:pPr>
          </w:p>
          <w:p w14:paraId="138073CA" w14:textId="77777777" w:rsidR="00161AAF" w:rsidRDefault="00161AAF" w:rsidP="001F5BDB">
            <w:pPr>
              <w:jc w:val="both"/>
              <w:rPr>
                <w:sz w:val="14"/>
                <w:szCs w:val="14"/>
              </w:rPr>
            </w:pPr>
          </w:p>
          <w:p w14:paraId="4D2A2348" w14:textId="77777777" w:rsidR="00161AAF" w:rsidRDefault="00161AAF" w:rsidP="001F5BDB">
            <w:pPr>
              <w:jc w:val="both"/>
              <w:rPr>
                <w:sz w:val="14"/>
                <w:szCs w:val="14"/>
              </w:rPr>
            </w:pPr>
          </w:p>
          <w:p w14:paraId="455D697F" w14:textId="77777777" w:rsidR="00161AAF" w:rsidRDefault="00161AAF" w:rsidP="001F5BDB">
            <w:pPr>
              <w:jc w:val="both"/>
              <w:rPr>
                <w:sz w:val="14"/>
                <w:szCs w:val="14"/>
              </w:rPr>
            </w:pPr>
          </w:p>
          <w:p w14:paraId="752BF4F0" w14:textId="77777777" w:rsidR="00161AAF" w:rsidRDefault="00161AAF" w:rsidP="001F5BDB">
            <w:pPr>
              <w:jc w:val="both"/>
              <w:rPr>
                <w:sz w:val="14"/>
                <w:szCs w:val="14"/>
              </w:rPr>
            </w:pPr>
          </w:p>
          <w:p w14:paraId="3D7B70FE" w14:textId="77777777" w:rsidR="00161AAF" w:rsidRDefault="00161AAF" w:rsidP="001F5BDB">
            <w:pPr>
              <w:jc w:val="both"/>
              <w:rPr>
                <w:sz w:val="14"/>
                <w:szCs w:val="14"/>
              </w:rPr>
            </w:pPr>
          </w:p>
          <w:p w14:paraId="01408F39" w14:textId="2CC39ACD" w:rsidR="00161AAF" w:rsidRDefault="00161AAF" w:rsidP="001F5BDB">
            <w:pPr>
              <w:jc w:val="both"/>
              <w:rPr>
                <w:sz w:val="14"/>
                <w:szCs w:val="14"/>
              </w:rPr>
            </w:pPr>
            <w:r>
              <w:rPr>
                <w:sz w:val="14"/>
                <w:szCs w:val="14"/>
              </w:rPr>
              <w:t>Cultura rinascimentale</w:t>
            </w:r>
          </w:p>
          <w:p w14:paraId="658E465A" w14:textId="77777777" w:rsidR="00161AAF" w:rsidRDefault="00161AAF" w:rsidP="001F5BDB">
            <w:pPr>
              <w:jc w:val="both"/>
              <w:rPr>
                <w:sz w:val="14"/>
                <w:szCs w:val="14"/>
              </w:rPr>
            </w:pPr>
          </w:p>
          <w:p w14:paraId="62938B7C" w14:textId="77777777" w:rsidR="00161AAF" w:rsidRDefault="00161AAF" w:rsidP="001F5BDB">
            <w:pPr>
              <w:jc w:val="both"/>
              <w:rPr>
                <w:sz w:val="14"/>
                <w:szCs w:val="14"/>
              </w:rPr>
            </w:pPr>
          </w:p>
          <w:p w14:paraId="298FE1B0" w14:textId="77777777" w:rsidR="00161AAF" w:rsidRDefault="00161AAF" w:rsidP="001F5BDB">
            <w:pPr>
              <w:jc w:val="both"/>
              <w:rPr>
                <w:sz w:val="14"/>
                <w:szCs w:val="14"/>
              </w:rPr>
            </w:pPr>
          </w:p>
          <w:p w14:paraId="03E6CE20" w14:textId="77777777" w:rsidR="00161AAF" w:rsidRDefault="00161AAF" w:rsidP="001F5BDB">
            <w:pPr>
              <w:jc w:val="both"/>
              <w:rPr>
                <w:sz w:val="14"/>
                <w:szCs w:val="14"/>
              </w:rPr>
            </w:pPr>
          </w:p>
          <w:p w14:paraId="3212126E" w14:textId="77777777" w:rsidR="00161AAF" w:rsidRDefault="00161AAF" w:rsidP="001F5BDB">
            <w:pPr>
              <w:jc w:val="both"/>
              <w:rPr>
                <w:sz w:val="14"/>
                <w:szCs w:val="14"/>
              </w:rPr>
            </w:pPr>
          </w:p>
          <w:p w14:paraId="60ACFE07" w14:textId="62D926DF" w:rsidR="00161AAF" w:rsidRDefault="00161AAF" w:rsidP="001F5BDB">
            <w:pPr>
              <w:jc w:val="both"/>
              <w:rPr>
                <w:sz w:val="14"/>
                <w:szCs w:val="14"/>
              </w:rPr>
            </w:pPr>
            <w:r>
              <w:rPr>
                <w:sz w:val="14"/>
                <w:szCs w:val="14"/>
              </w:rPr>
              <w:t xml:space="preserve">Mecenatismo </w:t>
            </w:r>
          </w:p>
          <w:p w14:paraId="5BC0E7F7" w14:textId="77777777" w:rsidR="00161AAF" w:rsidRDefault="00161AAF" w:rsidP="001F5BDB">
            <w:pPr>
              <w:jc w:val="both"/>
              <w:rPr>
                <w:sz w:val="14"/>
                <w:szCs w:val="14"/>
              </w:rPr>
            </w:pPr>
          </w:p>
          <w:p w14:paraId="31A993BA" w14:textId="77777777" w:rsidR="00161AAF" w:rsidRDefault="00161AAF" w:rsidP="001F5BDB">
            <w:pPr>
              <w:jc w:val="both"/>
              <w:rPr>
                <w:sz w:val="14"/>
                <w:szCs w:val="14"/>
              </w:rPr>
            </w:pPr>
          </w:p>
          <w:p w14:paraId="621D2166" w14:textId="77777777" w:rsidR="00161AAF" w:rsidRDefault="00161AAF" w:rsidP="001F5BDB">
            <w:pPr>
              <w:jc w:val="both"/>
              <w:rPr>
                <w:sz w:val="14"/>
                <w:szCs w:val="14"/>
              </w:rPr>
            </w:pPr>
          </w:p>
          <w:p w14:paraId="4E91F91E" w14:textId="77777777" w:rsidR="00161AAF" w:rsidRDefault="00161AAF" w:rsidP="001F5BDB">
            <w:pPr>
              <w:jc w:val="both"/>
              <w:rPr>
                <w:sz w:val="14"/>
                <w:szCs w:val="14"/>
              </w:rPr>
            </w:pPr>
          </w:p>
          <w:p w14:paraId="3EEF293B" w14:textId="77777777" w:rsidR="00161AAF" w:rsidRDefault="00161AAF" w:rsidP="001F5BDB">
            <w:pPr>
              <w:jc w:val="both"/>
              <w:rPr>
                <w:sz w:val="14"/>
                <w:szCs w:val="14"/>
              </w:rPr>
            </w:pPr>
          </w:p>
          <w:p w14:paraId="3B8D15A3" w14:textId="77777777" w:rsidR="00161AAF" w:rsidRDefault="00161AAF" w:rsidP="001F5BDB">
            <w:pPr>
              <w:jc w:val="both"/>
              <w:rPr>
                <w:sz w:val="14"/>
                <w:szCs w:val="14"/>
              </w:rPr>
            </w:pPr>
          </w:p>
          <w:p w14:paraId="15DD2D96" w14:textId="77777777" w:rsidR="00161AAF" w:rsidRDefault="00161AAF" w:rsidP="001F5BDB">
            <w:pPr>
              <w:jc w:val="both"/>
              <w:rPr>
                <w:sz w:val="14"/>
                <w:szCs w:val="14"/>
              </w:rPr>
            </w:pPr>
          </w:p>
          <w:p w14:paraId="3B823BFC" w14:textId="77777777" w:rsidR="00161AAF" w:rsidRDefault="00161AAF" w:rsidP="001F5BDB">
            <w:pPr>
              <w:jc w:val="both"/>
              <w:rPr>
                <w:sz w:val="14"/>
                <w:szCs w:val="14"/>
              </w:rPr>
            </w:pPr>
          </w:p>
          <w:p w14:paraId="63628639" w14:textId="77777777" w:rsidR="00161AAF" w:rsidRDefault="00161AAF" w:rsidP="001F5BDB">
            <w:pPr>
              <w:jc w:val="both"/>
              <w:rPr>
                <w:sz w:val="14"/>
                <w:szCs w:val="14"/>
              </w:rPr>
            </w:pPr>
          </w:p>
          <w:p w14:paraId="5ED18D7A" w14:textId="77777777" w:rsidR="00161AAF" w:rsidRDefault="00161AAF" w:rsidP="001F5BDB">
            <w:pPr>
              <w:jc w:val="both"/>
              <w:rPr>
                <w:sz w:val="14"/>
                <w:szCs w:val="14"/>
              </w:rPr>
            </w:pPr>
          </w:p>
          <w:p w14:paraId="71C0E687" w14:textId="69424A4E" w:rsidR="00161AAF" w:rsidRDefault="00161AAF" w:rsidP="001F5BDB">
            <w:pPr>
              <w:jc w:val="both"/>
              <w:rPr>
                <w:sz w:val="14"/>
                <w:szCs w:val="14"/>
              </w:rPr>
            </w:pPr>
            <w:r>
              <w:rPr>
                <w:sz w:val="14"/>
                <w:szCs w:val="14"/>
              </w:rPr>
              <w:t>Artisti italiani in Francia</w:t>
            </w:r>
          </w:p>
          <w:p w14:paraId="669D242F" w14:textId="77777777" w:rsidR="00161AAF" w:rsidRDefault="00161AAF" w:rsidP="001F5BDB">
            <w:pPr>
              <w:jc w:val="both"/>
              <w:rPr>
                <w:sz w:val="14"/>
                <w:szCs w:val="14"/>
              </w:rPr>
            </w:pPr>
          </w:p>
          <w:p w14:paraId="5B66FEEE" w14:textId="77777777" w:rsidR="00161AAF" w:rsidRDefault="00161AAF" w:rsidP="001F5BDB">
            <w:pPr>
              <w:jc w:val="both"/>
              <w:rPr>
                <w:sz w:val="14"/>
                <w:szCs w:val="14"/>
              </w:rPr>
            </w:pPr>
          </w:p>
          <w:p w14:paraId="00C4A5DA" w14:textId="77777777" w:rsidR="00161AAF" w:rsidRDefault="00161AAF" w:rsidP="001F5BDB">
            <w:pPr>
              <w:jc w:val="both"/>
              <w:rPr>
                <w:sz w:val="14"/>
                <w:szCs w:val="14"/>
              </w:rPr>
            </w:pPr>
          </w:p>
          <w:p w14:paraId="1B13FC6B" w14:textId="77777777" w:rsidR="00161AAF" w:rsidRDefault="00161AAF" w:rsidP="001F5BDB">
            <w:pPr>
              <w:jc w:val="both"/>
              <w:rPr>
                <w:sz w:val="14"/>
                <w:szCs w:val="14"/>
              </w:rPr>
            </w:pPr>
          </w:p>
          <w:p w14:paraId="406D1D39" w14:textId="77777777" w:rsidR="00161AAF" w:rsidRDefault="00161AAF" w:rsidP="001F5BDB">
            <w:pPr>
              <w:jc w:val="both"/>
              <w:rPr>
                <w:sz w:val="14"/>
                <w:szCs w:val="14"/>
              </w:rPr>
            </w:pPr>
          </w:p>
          <w:p w14:paraId="66D979C3" w14:textId="77777777" w:rsidR="00161AAF" w:rsidRDefault="00161AAF" w:rsidP="001F5BDB">
            <w:pPr>
              <w:jc w:val="both"/>
              <w:rPr>
                <w:sz w:val="14"/>
                <w:szCs w:val="14"/>
              </w:rPr>
            </w:pPr>
          </w:p>
          <w:p w14:paraId="4F69C1C9" w14:textId="77777777" w:rsidR="00161AAF" w:rsidRDefault="00161AAF" w:rsidP="001F5BDB">
            <w:pPr>
              <w:jc w:val="both"/>
              <w:rPr>
                <w:sz w:val="14"/>
                <w:szCs w:val="14"/>
              </w:rPr>
            </w:pPr>
          </w:p>
          <w:p w14:paraId="48BA781A" w14:textId="77777777" w:rsidR="00161AAF" w:rsidRDefault="00161AAF" w:rsidP="001F5BDB">
            <w:pPr>
              <w:jc w:val="both"/>
              <w:rPr>
                <w:sz w:val="14"/>
                <w:szCs w:val="14"/>
              </w:rPr>
            </w:pPr>
          </w:p>
          <w:p w14:paraId="376255E5" w14:textId="77777777" w:rsidR="00161AAF" w:rsidRDefault="00161AAF" w:rsidP="001F5BDB">
            <w:pPr>
              <w:jc w:val="both"/>
              <w:rPr>
                <w:sz w:val="14"/>
                <w:szCs w:val="14"/>
              </w:rPr>
            </w:pPr>
          </w:p>
          <w:p w14:paraId="78B1214B" w14:textId="77777777" w:rsidR="00161AAF" w:rsidRDefault="00161AAF" w:rsidP="001F5BDB">
            <w:pPr>
              <w:jc w:val="both"/>
              <w:rPr>
                <w:sz w:val="14"/>
                <w:szCs w:val="14"/>
              </w:rPr>
            </w:pPr>
          </w:p>
          <w:p w14:paraId="345E7475" w14:textId="77777777" w:rsidR="00161AAF" w:rsidRDefault="00161AAF" w:rsidP="001F5BDB">
            <w:pPr>
              <w:jc w:val="both"/>
              <w:rPr>
                <w:sz w:val="14"/>
                <w:szCs w:val="14"/>
              </w:rPr>
            </w:pPr>
          </w:p>
          <w:p w14:paraId="5CAAD914" w14:textId="77777777" w:rsidR="00161AAF" w:rsidRDefault="00161AAF" w:rsidP="001F5BDB">
            <w:pPr>
              <w:jc w:val="both"/>
              <w:rPr>
                <w:sz w:val="14"/>
                <w:szCs w:val="14"/>
              </w:rPr>
            </w:pPr>
          </w:p>
          <w:p w14:paraId="1A27BC85" w14:textId="77777777" w:rsidR="00161AAF" w:rsidRDefault="00161AAF" w:rsidP="001F5BDB">
            <w:pPr>
              <w:jc w:val="both"/>
              <w:rPr>
                <w:sz w:val="14"/>
                <w:szCs w:val="14"/>
              </w:rPr>
            </w:pPr>
          </w:p>
          <w:p w14:paraId="72D5E04D" w14:textId="77777777" w:rsidR="00161AAF" w:rsidRDefault="00161AAF" w:rsidP="001F5BDB">
            <w:pPr>
              <w:jc w:val="both"/>
              <w:rPr>
                <w:sz w:val="14"/>
                <w:szCs w:val="14"/>
              </w:rPr>
            </w:pPr>
          </w:p>
          <w:p w14:paraId="459616C7" w14:textId="77777777" w:rsidR="00161AAF" w:rsidRDefault="00161AAF" w:rsidP="001F5BDB">
            <w:pPr>
              <w:jc w:val="both"/>
              <w:rPr>
                <w:sz w:val="14"/>
                <w:szCs w:val="14"/>
              </w:rPr>
            </w:pPr>
          </w:p>
          <w:p w14:paraId="29A8921A" w14:textId="77777777" w:rsidR="00161AAF" w:rsidRDefault="00161AAF" w:rsidP="001F5BDB">
            <w:pPr>
              <w:jc w:val="both"/>
              <w:rPr>
                <w:sz w:val="14"/>
                <w:szCs w:val="14"/>
              </w:rPr>
            </w:pPr>
          </w:p>
          <w:p w14:paraId="03E264BD" w14:textId="77777777" w:rsidR="00161AAF" w:rsidRDefault="00161AAF" w:rsidP="001F5BDB">
            <w:pPr>
              <w:jc w:val="both"/>
              <w:rPr>
                <w:sz w:val="14"/>
                <w:szCs w:val="14"/>
              </w:rPr>
            </w:pPr>
          </w:p>
          <w:p w14:paraId="5C2425E1" w14:textId="77777777" w:rsidR="00161AAF" w:rsidRDefault="00161AAF" w:rsidP="001F5BDB">
            <w:pPr>
              <w:jc w:val="both"/>
              <w:rPr>
                <w:sz w:val="14"/>
                <w:szCs w:val="14"/>
              </w:rPr>
            </w:pPr>
          </w:p>
          <w:p w14:paraId="06A1E0D0" w14:textId="28C9FA33" w:rsidR="00161AAF" w:rsidRDefault="00161AAF" w:rsidP="001F5BDB">
            <w:pPr>
              <w:jc w:val="both"/>
              <w:rPr>
                <w:sz w:val="14"/>
                <w:szCs w:val="14"/>
              </w:rPr>
            </w:pPr>
            <w:r>
              <w:rPr>
                <w:sz w:val="14"/>
                <w:szCs w:val="14"/>
              </w:rPr>
              <w:t>Gli arazzi</w:t>
            </w:r>
          </w:p>
          <w:p w14:paraId="23F55404" w14:textId="77777777" w:rsidR="00161AAF" w:rsidRDefault="00161AAF" w:rsidP="001F5BDB">
            <w:pPr>
              <w:jc w:val="both"/>
              <w:rPr>
                <w:sz w:val="14"/>
                <w:szCs w:val="14"/>
              </w:rPr>
            </w:pPr>
          </w:p>
          <w:p w14:paraId="7145F13B" w14:textId="77777777" w:rsidR="00161AAF" w:rsidRDefault="00161AAF" w:rsidP="001F5BDB">
            <w:pPr>
              <w:jc w:val="both"/>
              <w:rPr>
                <w:sz w:val="14"/>
                <w:szCs w:val="14"/>
              </w:rPr>
            </w:pPr>
          </w:p>
          <w:p w14:paraId="0FCA6A81" w14:textId="77777777" w:rsidR="00161AAF" w:rsidRDefault="00161AAF" w:rsidP="001F5BDB">
            <w:pPr>
              <w:jc w:val="both"/>
              <w:rPr>
                <w:sz w:val="14"/>
                <w:szCs w:val="14"/>
              </w:rPr>
            </w:pPr>
          </w:p>
          <w:p w14:paraId="2180EFC6" w14:textId="77777777" w:rsidR="00161AAF" w:rsidRDefault="00161AAF" w:rsidP="001F5BDB">
            <w:pPr>
              <w:jc w:val="both"/>
              <w:rPr>
                <w:sz w:val="14"/>
                <w:szCs w:val="14"/>
              </w:rPr>
            </w:pPr>
          </w:p>
          <w:p w14:paraId="154C1A4F" w14:textId="77777777" w:rsidR="00161AAF" w:rsidRDefault="00161AAF" w:rsidP="001F5BDB">
            <w:pPr>
              <w:jc w:val="both"/>
              <w:rPr>
                <w:sz w:val="14"/>
                <w:szCs w:val="14"/>
              </w:rPr>
            </w:pPr>
          </w:p>
          <w:p w14:paraId="640A8BED" w14:textId="77777777" w:rsidR="00161AAF" w:rsidRDefault="00161AAF" w:rsidP="001F5BDB">
            <w:pPr>
              <w:jc w:val="both"/>
              <w:rPr>
                <w:sz w:val="14"/>
                <w:szCs w:val="14"/>
              </w:rPr>
            </w:pPr>
          </w:p>
          <w:p w14:paraId="349EC78A" w14:textId="77777777" w:rsidR="00161AAF" w:rsidRDefault="00161AAF" w:rsidP="001F5BDB">
            <w:pPr>
              <w:jc w:val="both"/>
              <w:rPr>
                <w:sz w:val="14"/>
                <w:szCs w:val="14"/>
              </w:rPr>
            </w:pPr>
          </w:p>
          <w:p w14:paraId="728F512B" w14:textId="77777777" w:rsidR="00161AAF" w:rsidRDefault="00161AAF" w:rsidP="001F5BDB">
            <w:pPr>
              <w:jc w:val="both"/>
              <w:rPr>
                <w:sz w:val="14"/>
                <w:szCs w:val="14"/>
              </w:rPr>
            </w:pPr>
          </w:p>
          <w:p w14:paraId="055BAAB6" w14:textId="77777777" w:rsidR="00161AAF" w:rsidRDefault="00161AAF" w:rsidP="001F5BDB">
            <w:pPr>
              <w:jc w:val="both"/>
              <w:rPr>
                <w:sz w:val="14"/>
                <w:szCs w:val="14"/>
              </w:rPr>
            </w:pPr>
          </w:p>
          <w:p w14:paraId="1CACA3D4" w14:textId="77777777" w:rsidR="00161AAF" w:rsidRDefault="00161AAF" w:rsidP="001F5BDB">
            <w:pPr>
              <w:jc w:val="both"/>
              <w:rPr>
                <w:sz w:val="14"/>
                <w:szCs w:val="14"/>
              </w:rPr>
            </w:pPr>
          </w:p>
          <w:p w14:paraId="2A13F9C6" w14:textId="77777777" w:rsidR="00161AAF" w:rsidRDefault="00161AAF" w:rsidP="001F5BDB">
            <w:pPr>
              <w:jc w:val="both"/>
              <w:rPr>
                <w:sz w:val="14"/>
                <w:szCs w:val="14"/>
              </w:rPr>
            </w:pPr>
          </w:p>
          <w:p w14:paraId="55C4CCEE" w14:textId="77777777" w:rsidR="00161AAF" w:rsidRDefault="00161AAF" w:rsidP="001F5BDB">
            <w:pPr>
              <w:jc w:val="both"/>
              <w:rPr>
                <w:sz w:val="14"/>
                <w:szCs w:val="14"/>
              </w:rPr>
            </w:pPr>
          </w:p>
          <w:p w14:paraId="0919917D" w14:textId="77777777" w:rsidR="00161AAF" w:rsidRDefault="00161AAF" w:rsidP="001F5BDB">
            <w:pPr>
              <w:jc w:val="both"/>
              <w:rPr>
                <w:sz w:val="14"/>
                <w:szCs w:val="14"/>
              </w:rPr>
            </w:pPr>
          </w:p>
          <w:p w14:paraId="53DFA734" w14:textId="77777777" w:rsidR="00161AAF" w:rsidRDefault="00161AAF" w:rsidP="001F5BDB">
            <w:pPr>
              <w:jc w:val="both"/>
              <w:rPr>
                <w:sz w:val="14"/>
                <w:szCs w:val="14"/>
              </w:rPr>
            </w:pPr>
          </w:p>
          <w:p w14:paraId="17F61BCB" w14:textId="77777777" w:rsidR="00161AAF" w:rsidRDefault="00161AAF" w:rsidP="001F5BDB">
            <w:pPr>
              <w:jc w:val="both"/>
              <w:rPr>
                <w:sz w:val="14"/>
                <w:szCs w:val="14"/>
              </w:rPr>
            </w:pPr>
          </w:p>
          <w:p w14:paraId="08194BA8" w14:textId="77777777" w:rsidR="00161AAF" w:rsidRDefault="00161AAF" w:rsidP="001F5BDB">
            <w:pPr>
              <w:jc w:val="both"/>
              <w:rPr>
                <w:sz w:val="14"/>
                <w:szCs w:val="14"/>
              </w:rPr>
            </w:pPr>
          </w:p>
          <w:p w14:paraId="16ADB543" w14:textId="77777777" w:rsidR="00161AAF" w:rsidRDefault="00161AAF" w:rsidP="001F5BDB">
            <w:pPr>
              <w:jc w:val="both"/>
              <w:rPr>
                <w:sz w:val="14"/>
                <w:szCs w:val="14"/>
              </w:rPr>
            </w:pPr>
          </w:p>
          <w:p w14:paraId="69B1F2E8" w14:textId="77777777" w:rsidR="00161AAF" w:rsidRDefault="00161AAF" w:rsidP="001F5BDB">
            <w:pPr>
              <w:jc w:val="both"/>
              <w:rPr>
                <w:sz w:val="14"/>
                <w:szCs w:val="14"/>
              </w:rPr>
            </w:pPr>
          </w:p>
          <w:p w14:paraId="7B5A6F14" w14:textId="77777777" w:rsidR="00161AAF" w:rsidRDefault="00161AAF" w:rsidP="001F5BDB">
            <w:pPr>
              <w:jc w:val="both"/>
              <w:rPr>
                <w:sz w:val="14"/>
                <w:szCs w:val="14"/>
              </w:rPr>
            </w:pPr>
          </w:p>
          <w:p w14:paraId="4021074E" w14:textId="77777777" w:rsidR="00161AAF" w:rsidRDefault="00161AAF" w:rsidP="001F5BDB">
            <w:pPr>
              <w:jc w:val="both"/>
              <w:rPr>
                <w:sz w:val="14"/>
                <w:szCs w:val="14"/>
              </w:rPr>
            </w:pPr>
          </w:p>
          <w:p w14:paraId="0BB5DAFB" w14:textId="77777777" w:rsidR="00161AAF" w:rsidRDefault="00161AAF" w:rsidP="001F5BDB">
            <w:pPr>
              <w:jc w:val="both"/>
              <w:rPr>
                <w:sz w:val="14"/>
                <w:szCs w:val="14"/>
              </w:rPr>
            </w:pPr>
          </w:p>
          <w:p w14:paraId="0F85ADDF" w14:textId="77777777" w:rsidR="00161AAF" w:rsidRDefault="00161AAF" w:rsidP="001F5BDB">
            <w:pPr>
              <w:jc w:val="both"/>
              <w:rPr>
                <w:sz w:val="14"/>
                <w:szCs w:val="14"/>
              </w:rPr>
            </w:pPr>
          </w:p>
          <w:p w14:paraId="454A7BDE" w14:textId="77777777" w:rsidR="00161AAF" w:rsidRDefault="00161AAF" w:rsidP="001F5BDB">
            <w:pPr>
              <w:jc w:val="both"/>
              <w:rPr>
                <w:sz w:val="14"/>
                <w:szCs w:val="14"/>
              </w:rPr>
            </w:pPr>
          </w:p>
          <w:p w14:paraId="7F0DCA04" w14:textId="77777777" w:rsidR="00161AAF" w:rsidRDefault="00161AAF" w:rsidP="001F5BDB">
            <w:pPr>
              <w:jc w:val="both"/>
              <w:rPr>
                <w:sz w:val="14"/>
                <w:szCs w:val="14"/>
              </w:rPr>
            </w:pPr>
          </w:p>
          <w:p w14:paraId="17E7E332" w14:textId="77777777" w:rsidR="00161AAF" w:rsidRDefault="00161AAF" w:rsidP="001F5BDB">
            <w:pPr>
              <w:jc w:val="both"/>
              <w:rPr>
                <w:sz w:val="14"/>
                <w:szCs w:val="14"/>
              </w:rPr>
            </w:pPr>
          </w:p>
          <w:p w14:paraId="45D98835" w14:textId="77777777" w:rsidR="00161AAF" w:rsidRDefault="00161AAF" w:rsidP="001F5BDB">
            <w:pPr>
              <w:jc w:val="both"/>
              <w:rPr>
                <w:sz w:val="14"/>
                <w:szCs w:val="14"/>
              </w:rPr>
            </w:pPr>
          </w:p>
          <w:p w14:paraId="6FCBDEB5" w14:textId="77777777" w:rsidR="00161AAF" w:rsidRDefault="00161AAF" w:rsidP="001F5BDB">
            <w:pPr>
              <w:jc w:val="both"/>
              <w:rPr>
                <w:sz w:val="14"/>
                <w:szCs w:val="14"/>
              </w:rPr>
            </w:pPr>
          </w:p>
          <w:p w14:paraId="59A3B655" w14:textId="77777777" w:rsidR="00161AAF" w:rsidRDefault="00161AAF" w:rsidP="001F5BDB">
            <w:pPr>
              <w:jc w:val="both"/>
              <w:rPr>
                <w:sz w:val="14"/>
                <w:szCs w:val="14"/>
              </w:rPr>
            </w:pPr>
          </w:p>
          <w:p w14:paraId="4B3AAA83" w14:textId="77777777" w:rsidR="00161AAF" w:rsidRDefault="00161AAF" w:rsidP="001F5BDB">
            <w:pPr>
              <w:jc w:val="both"/>
              <w:rPr>
                <w:sz w:val="14"/>
                <w:szCs w:val="14"/>
              </w:rPr>
            </w:pPr>
          </w:p>
          <w:p w14:paraId="7F24F1F9" w14:textId="77777777" w:rsidR="00161AAF" w:rsidRDefault="00161AAF" w:rsidP="001F5BDB">
            <w:pPr>
              <w:jc w:val="both"/>
              <w:rPr>
                <w:sz w:val="14"/>
                <w:szCs w:val="14"/>
              </w:rPr>
            </w:pPr>
          </w:p>
          <w:p w14:paraId="5DEDA61F" w14:textId="77777777" w:rsidR="00161AAF" w:rsidRDefault="00161AAF" w:rsidP="001F5BDB">
            <w:pPr>
              <w:jc w:val="both"/>
              <w:rPr>
                <w:sz w:val="14"/>
                <w:szCs w:val="14"/>
              </w:rPr>
            </w:pPr>
          </w:p>
          <w:p w14:paraId="19596E5E" w14:textId="77777777" w:rsidR="00161AAF" w:rsidRDefault="00161AAF" w:rsidP="001F5BDB">
            <w:pPr>
              <w:jc w:val="both"/>
              <w:rPr>
                <w:sz w:val="14"/>
                <w:szCs w:val="14"/>
              </w:rPr>
            </w:pPr>
          </w:p>
          <w:p w14:paraId="6CDB5D87" w14:textId="77777777" w:rsidR="00161AAF" w:rsidRDefault="00161AAF" w:rsidP="001F5BDB">
            <w:pPr>
              <w:jc w:val="both"/>
              <w:rPr>
                <w:sz w:val="14"/>
                <w:szCs w:val="14"/>
              </w:rPr>
            </w:pPr>
          </w:p>
          <w:p w14:paraId="3421A2E9" w14:textId="77777777" w:rsidR="00161AAF" w:rsidRDefault="00161AAF" w:rsidP="001F5BDB">
            <w:pPr>
              <w:jc w:val="both"/>
              <w:rPr>
                <w:sz w:val="14"/>
                <w:szCs w:val="14"/>
              </w:rPr>
            </w:pPr>
          </w:p>
          <w:p w14:paraId="672305D8" w14:textId="04E2E0E0" w:rsidR="00161AAF" w:rsidRDefault="00161AAF" w:rsidP="001F5BDB">
            <w:pPr>
              <w:jc w:val="both"/>
              <w:rPr>
                <w:sz w:val="14"/>
                <w:szCs w:val="14"/>
              </w:rPr>
            </w:pPr>
            <w:r>
              <w:rPr>
                <w:sz w:val="14"/>
                <w:szCs w:val="14"/>
              </w:rPr>
              <w:t>Architettura</w:t>
            </w:r>
          </w:p>
          <w:p w14:paraId="4EA83013" w14:textId="77777777" w:rsidR="00161AAF" w:rsidRDefault="00161AAF" w:rsidP="001F5BDB">
            <w:pPr>
              <w:jc w:val="both"/>
              <w:rPr>
                <w:sz w:val="14"/>
                <w:szCs w:val="14"/>
              </w:rPr>
            </w:pPr>
          </w:p>
          <w:p w14:paraId="4FEC217A" w14:textId="77777777" w:rsidR="00161AAF" w:rsidRDefault="00161AAF" w:rsidP="001F5BDB">
            <w:pPr>
              <w:jc w:val="both"/>
              <w:rPr>
                <w:sz w:val="14"/>
                <w:szCs w:val="14"/>
              </w:rPr>
            </w:pPr>
          </w:p>
          <w:p w14:paraId="495F0BFD" w14:textId="77777777" w:rsidR="00161AAF" w:rsidRDefault="00161AAF" w:rsidP="001F5BDB">
            <w:pPr>
              <w:jc w:val="both"/>
              <w:rPr>
                <w:sz w:val="14"/>
                <w:szCs w:val="14"/>
              </w:rPr>
            </w:pPr>
          </w:p>
          <w:p w14:paraId="7F9EC4B0" w14:textId="77777777" w:rsidR="00161AAF" w:rsidRDefault="00161AAF" w:rsidP="001F5BDB">
            <w:pPr>
              <w:jc w:val="both"/>
              <w:rPr>
                <w:sz w:val="14"/>
                <w:szCs w:val="14"/>
              </w:rPr>
            </w:pPr>
          </w:p>
          <w:p w14:paraId="76F35B23" w14:textId="77777777" w:rsidR="00161AAF" w:rsidRDefault="00161AAF" w:rsidP="001F5BDB">
            <w:pPr>
              <w:jc w:val="both"/>
              <w:rPr>
                <w:sz w:val="14"/>
                <w:szCs w:val="14"/>
              </w:rPr>
            </w:pPr>
          </w:p>
          <w:p w14:paraId="164F4FD9" w14:textId="1C742846" w:rsidR="00161AAF" w:rsidRDefault="00161AAF" w:rsidP="001F5BDB">
            <w:pPr>
              <w:jc w:val="both"/>
              <w:rPr>
                <w:sz w:val="14"/>
                <w:szCs w:val="14"/>
              </w:rPr>
            </w:pPr>
          </w:p>
          <w:p w14:paraId="57BEC830" w14:textId="77777777" w:rsidR="00161AAF" w:rsidRDefault="00161AAF" w:rsidP="001F5BDB">
            <w:pPr>
              <w:jc w:val="both"/>
              <w:rPr>
                <w:sz w:val="14"/>
                <w:szCs w:val="14"/>
              </w:rPr>
            </w:pPr>
          </w:p>
          <w:p w14:paraId="65069356" w14:textId="77777777" w:rsidR="00161AAF" w:rsidRDefault="00161AAF" w:rsidP="001F5BDB">
            <w:pPr>
              <w:jc w:val="both"/>
              <w:rPr>
                <w:sz w:val="14"/>
                <w:szCs w:val="14"/>
              </w:rPr>
            </w:pPr>
          </w:p>
          <w:p w14:paraId="23EAD478" w14:textId="77777777" w:rsidR="00161AAF" w:rsidRDefault="00161AAF" w:rsidP="001F5BDB">
            <w:pPr>
              <w:jc w:val="both"/>
              <w:rPr>
                <w:sz w:val="14"/>
                <w:szCs w:val="14"/>
              </w:rPr>
            </w:pPr>
          </w:p>
          <w:p w14:paraId="439D2DFC" w14:textId="679383CA" w:rsidR="00161AAF" w:rsidRDefault="00161AAF" w:rsidP="001F5BDB">
            <w:pPr>
              <w:jc w:val="both"/>
              <w:rPr>
                <w:sz w:val="14"/>
                <w:szCs w:val="14"/>
              </w:rPr>
            </w:pPr>
            <w:r>
              <w:rPr>
                <w:sz w:val="14"/>
                <w:szCs w:val="14"/>
              </w:rPr>
              <w:t xml:space="preserve">Eredità </w:t>
            </w:r>
          </w:p>
          <w:p w14:paraId="318F2767" w14:textId="77777777" w:rsidR="001F5BDB" w:rsidRDefault="001F5BDB" w:rsidP="001F5BDB">
            <w:pPr>
              <w:jc w:val="both"/>
              <w:rPr>
                <w:sz w:val="14"/>
                <w:szCs w:val="14"/>
              </w:rPr>
            </w:pPr>
          </w:p>
          <w:p w14:paraId="5BE76AAA" w14:textId="77777777" w:rsidR="001F5BDB" w:rsidRPr="00DE61C6" w:rsidRDefault="001F5BDB" w:rsidP="001F5BDB">
            <w:pPr>
              <w:jc w:val="both"/>
              <w:rPr>
                <w:sz w:val="14"/>
                <w:szCs w:val="14"/>
              </w:rPr>
            </w:pPr>
          </w:p>
        </w:tc>
        <w:tc>
          <w:tcPr>
            <w:tcW w:w="8470" w:type="dxa"/>
          </w:tcPr>
          <w:p w14:paraId="57F3EA33" w14:textId="77777777" w:rsidR="00DE61C6" w:rsidRPr="00DE61C6" w:rsidRDefault="00DE61C6" w:rsidP="00DE61C6">
            <w:pPr>
              <w:jc w:val="center"/>
              <w:rPr>
                <w:sz w:val="44"/>
                <w:szCs w:val="44"/>
              </w:rPr>
            </w:pPr>
            <w:r w:rsidRPr="00DE61C6">
              <w:rPr>
                <w:sz w:val="44"/>
                <w:szCs w:val="44"/>
              </w:rPr>
              <w:lastRenderedPageBreak/>
              <w:t>La lotta religiosa e politica in Francia nella seconda metà del Cinquecento</w:t>
            </w:r>
          </w:p>
          <w:p w14:paraId="436C9CB0" w14:textId="77777777" w:rsidR="00DE61C6" w:rsidRDefault="00DE61C6" w:rsidP="00DE61C6">
            <w:pPr>
              <w:jc w:val="both"/>
            </w:pPr>
          </w:p>
          <w:p w14:paraId="38C3F6F0" w14:textId="26AF077D" w:rsidR="00DE61C6" w:rsidRDefault="00DE61C6" w:rsidP="00161AAF">
            <w:pPr>
              <w:pStyle w:val="Paragrafoelenco"/>
              <w:numPr>
                <w:ilvl w:val="0"/>
                <w:numId w:val="1"/>
              </w:numPr>
              <w:jc w:val="both"/>
            </w:pPr>
            <w:r>
              <w:t>IL CALVINISMO e la politica</w:t>
            </w:r>
          </w:p>
          <w:p w14:paraId="50E51759" w14:textId="5268A407" w:rsidR="00DE61C6" w:rsidRDefault="00DE61C6" w:rsidP="00DE61C6">
            <w:pPr>
              <w:jc w:val="both"/>
            </w:pPr>
            <w:r>
              <w:t xml:space="preserve">I calvinisti si diffondono rapidamente in Olanda e nel Regno Unito e la loro predicazione non tarda, come si è visto nei Paesi Bassi, ad avere importanti effetti politici. Un ulteriore esempio è ciò che accade in </w:t>
            </w:r>
            <w:r w:rsidRPr="00DE61C6">
              <w:rPr>
                <w:b/>
              </w:rPr>
              <w:t>Scozia</w:t>
            </w:r>
            <w:r>
              <w:t xml:space="preserve"> dove a determinare la morte di Maria Stuart, regina cattolica di quel paese tra il 1542 e il 1567, dopo quasi vent’anni (1568-1587) di prigionia in Inghilterra era stato in ultima analisi il prevalere a Edimburgo dei presbiteriani grazie alla predicazione del riformatore calvinista radicale John Knox (1513-1572).</w:t>
            </w:r>
          </w:p>
          <w:p w14:paraId="7FBD9A14" w14:textId="4546AAB2" w:rsidR="00DE61C6" w:rsidRDefault="00DE61C6" w:rsidP="00DE61C6">
            <w:pPr>
              <w:jc w:val="both"/>
            </w:pPr>
            <w:r>
              <w:t xml:space="preserve"> Anche in </w:t>
            </w:r>
            <w:r w:rsidRPr="00DE61C6">
              <w:rPr>
                <w:b/>
              </w:rPr>
              <w:t>Francia</w:t>
            </w:r>
            <w:r>
              <w:t xml:space="preserve"> i calvinisti avevano fatto breccia in molta parte della popolazione e soprattutto in alcune potenti famiglie aristocratiche, come quella dei Coligny. Molti nobili francesi approfittano della giovane età dei re che, dopo la morte di Enrico II nel 1559, si succedono al trono francese (Francesco II 1559-1560; Carlo IX 1560-1574; Enrico III 1574-1589) sotto la reggenza e comunque sotto l’influenza di </w:t>
            </w:r>
            <w:r w:rsidRPr="00DE61C6">
              <w:rPr>
                <w:b/>
              </w:rPr>
              <w:t>Caterina de’ Medici</w:t>
            </w:r>
            <w:r>
              <w:t xml:space="preserve"> (morta nel 1589), per affrancarsi dalla tutela regale e ottenere maggiore libertà e autonomia: ciò anche grazie alla religione. Diffuso tra artigiani e commercianti dei centri urbani, il calvinismo, come stava accadendo in Olanda con Guglielmo d’Orange e in Scozia, assume, laddove in minoranza, un </w:t>
            </w:r>
            <w:r w:rsidRPr="00DE61C6">
              <w:rPr>
                <w:b/>
              </w:rPr>
              <w:t>atteggiamento politicamente eversivo</w:t>
            </w:r>
            <w:r>
              <w:t xml:space="preserve">, malgrado Caterina proponga nei suoi confronti un atteggiamento di conciliazione, offrendo agli ugonotti (il nome dei calvinisti francesi) con l’editto di </w:t>
            </w:r>
            <w:r w:rsidRPr="00DE61C6">
              <w:rPr>
                <w:b/>
              </w:rPr>
              <w:t>Saint Germain del 1562</w:t>
            </w:r>
            <w:r>
              <w:t xml:space="preserve"> una relativa libertà di culto (ma fuori dai centri urbani). I calvinisti ritengono che quando il re non appartiene alla loro stessa confessione religiosa sia legittimo per il suddito ribellarsi. Infatti</w:t>
            </w:r>
            <w:r w:rsidR="00645EA6">
              <w:t>,</w:t>
            </w:r>
            <w:r>
              <w:t xml:space="preserve"> se</w:t>
            </w:r>
            <w:r w:rsidR="00645EA6">
              <w:t xml:space="preserve"> un</w:t>
            </w:r>
            <w:r>
              <w:t xml:space="preserve"> re è un cattolico, diventa </w:t>
            </w:r>
            <w:r w:rsidRPr="00C01AB2">
              <w:rPr>
                <w:i/>
              </w:rPr>
              <w:t>ipso facto</w:t>
            </w:r>
            <w:r>
              <w:t xml:space="preserve"> </w:t>
            </w:r>
            <w:r w:rsidR="00645EA6">
              <w:t xml:space="preserve">un </w:t>
            </w:r>
            <w:r>
              <w:t xml:space="preserve">tiranno come dimostra </w:t>
            </w:r>
            <w:r w:rsidRPr="00DE61C6">
              <w:rPr>
                <w:i/>
              </w:rPr>
              <w:t>l’Atto di abiura</w:t>
            </w:r>
            <w:r>
              <w:t xml:space="preserve"> con cui i Paesi Bassi protestanti si ribellano nel 1581 a Filippo II indicandolo come tiranno senza enumerare gli eventuali atti di tirannia commessi dal sovrano spagnolo.</w:t>
            </w:r>
          </w:p>
          <w:p w14:paraId="27CCEEEC" w14:textId="77777777" w:rsidR="00DE61C6" w:rsidRDefault="00DE61C6" w:rsidP="00DE61C6">
            <w:pPr>
              <w:jc w:val="both"/>
            </w:pPr>
            <w:r>
              <w:t xml:space="preserve">Così per evitare eccessive difficolta con la potente nobiltà calvinista Caterina opta per una politica di </w:t>
            </w:r>
            <w:r w:rsidRPr="00C01AB2">
              <w:rPr>
                <w:i/>
              </w:rPr>
              <w:t>appeasement</w:t>
            </w:r>
            <w:r>
              <w:t xml:space="preserve">, sostenuta da alcuni intellettuali cattolici, detti </w:t>
            </w:r>
            <w:proofErr w:type="spellStart"/>
            <w:r w:rsidRPr="009409A1">
              <w:rPr>
                <w:i/>
              </w:rPr>
              <w:t>politiques</w:t>
            </w:r>
            <w:proofErr w:type="spellEnd"/>
            <w:r>
              <w:t xml:space="preserve">, che ritengono che la presenza di numerosi aderenti ad una confessione protestante nei territori guidati da un monarca cattolico, sconsiglino al monarca stesso una politica repressiva che provocherebbe una </w:t>
            </w:r>
            <w:r w:rsidRPr="001F5BDB">
              <w:rPr>
                <w:b/>
              </w:rPr>
              <w:t>guerra civile, il peggiore dei mali per uno Stato.</w:t>
            </w:r>
            <w:r>
              <w:t xml:space="preserve"> Difendere l’ordine e la pace è infatti compito primario di un sovrano e anche condizione per la sua durata al potere.</w:t>
            </w:r>
          </w:p>
          <w:p w14:paraId="7BF69EBC" w14:textId="77777777" w:rsidR="00D52667" w:rsidRDefault="00D52667" w:rsidP="00DE61C6">
            <w:pPr>
              <w:jc w:val="both"/>
            </w:pPr>
          </w:p>
          <w:p w14:paraId="3F348BAE" w14:textId="4D05768F" w:rsidR="00D52667" w:rsidRDefault="00D52667" w:rsidP="00161AAF">
            <w:pPr>
              <w:pStyle w:val="Paragrafoelenco"/>
              <w:numPr>
                <w:ilvl w:val="0"/>
                <w:numId w:val="1"/>
              </w:numPr>
              <w:jc w:val="both"/>
            </w:pPr>
            <w:r>
              <w:t>WASSY</w:t>
            </w:r>
          </w:p>
          <w:p w14:paraId="5DDF75F0" w14:textId="70370673" w:rsidR="00DE61C6" w:rsidRDefault="00DE61C6" w:rsidP="00DE61C6">
            <w:pPr>
              <w:jc w:val="both"/>
            </w:pPr>
            <w:r>
              <w:t xml:space="preserve">Nondimeno tale politica della reggente si scontra con la fazione dei cattolici radicali, guidati dal duca Francesco di Guisa che nel 1562 è coinvolto nei fatti di </w:t>
            </w:r>
            <w:proofErr w:type="spellStart"/>
            <w:r>
              <w:t>Wassy</w:t>
            </w:r>
            <w:proofErr w:type="spellEnd"/>
            <w:r>
              <w:t>. Questo piccolo paesino della Francia nord-orientale vede la riunione di un folto gruppo di 600 protestanti per le loro celebrazioni in contrasto con il dettato di Saint Germain. Sembra che la sorveglianza armata delle truppe del duca sia intervenuta dopo una provocazione calvinista finalizzata a disturbare nel p</w:t>
            </w:r>
            <w:r w:rsidR="00645EA6">
              <w:t>a</w:t>
            </w:r>
            <w:r>
              <w:t xml:space="preserve">ese la celebrazione di una messa cattolica (i calvinisti parlano invece di una provocazione cattolica contro di loro): fatto sta che l’alterco che ne scaturisce degenera presto in scontro e ai sassi calvinisti la sorveglianza armata risponde con la spada determinando </w:t>
            </w:r>
            <w:r w:rsidRPr="001F5BDB">
              <w:rPr>
                <w:b/>
              </w:rPr>
              <w:t>la morte di 23 ugonotti e un centinaio di feriti</w:t>
            </w:r>
            <w:r>
              <w:t>.  Da parte calvinista, il conte di Coligny</w:t>
            </w:r>
            <w:r w:rsidR="001F5BDB">
              <w:t>, estremista calvinista</w:t>
            </w:r>
            <w:r>
              <w:t xml:space="preserve"> provvede nel 1563 a far assassinare il duca di Guisa.</w:t>
            </w:r>
          </w:p>
          <w:p w14:paraId="60BC6F52" w14:textId="77777777" w:rsidR="00D52667" w:rsidRDefault="00D52667" w:rsidP="00DE61C6">
            <w:pPr>
              <w:jc w:val="both"/>
            </w:pPr>
          </w:p>
          <w:p w14:paraId="380795A6" w14:textId="39A6C4EB" w:rsidR="00D52667" w:rsidRDefault="00D52667" w:rsidP="00161AAF">
            <w:pPr>
              <w:pStyle w:val="Paragrafoelenco"/>
              <w:numPr>
                <w:ilvl w:val="0"/>
                <w:numId w:val="1"/>
              </w:numPr>
              <w:jc w:val="both"/>
            </w:pPr>
            <w:r>
              <w:t>SAN BARTOLOMEO</w:t>
            </w:r>
          </w:p>
          <w:p w14:paraId="1604DA9F" w14:textId="6A690A6D" w:rsidR="00D52667" w:rsidRDefault="00DE61C6" w:rsidP="00DE61C6">
            <w:pPr>
              <w:jc w:val="both"/>
            </w:pPr>
            <w:r>
              <w:t xml:space="preserve">Questi episodi sono la miccia che fa scoppiare lo scontro aperto tra cattolici e ugonotti e che porterà nel 1572 alla famigerata </w:t>
            </w:r>
            <w:r w:rsidRPr="0082219B">
              <w:rPr>
                <w:i/>
              </w:rPr>
              <w:t>notte di San Bartolomeo</w:t>
            </w:r>
            <w:r>
              <w:t xml:space="preserve"> del 24 agosto 1572.  Il 18 </w:t>
            </w:r>
            <w:r>
              <w:lastRenderedPageBreak/>
              <w:t>agosto 1572 gli ugonotti sono a Parigi, città che ha mantenuto un orientamento decisamente cattolico, al seguito di Enrico di Borbone che sposa la figlia di Caterina, Margherita di Valois. Sarebbe un’occasione eccezionale di riconciliazione, ma purtroppo è anche un’occasione per Caterina per promuovere una resa dei conti contro Gaspard de Coligny, capo del partito ugonotto, che sta avendo grande influenza politica su</w:t>
            </w:r>
            <w:r w:rsidR="00645EA6">
              <w:t>l</w:t>
            </w:r>
            <w:r>
              <w:t xml:space="preserve"> figlio, il re Carlo IX. Così Caterina, non per questione teologiche, ma per non perdere </w:t>
            </w:r>
            <w:r w:rsidR="00645EA6">
              <w:t>la possibilità di influenzare il sovrano</w:t>
            </w:r>
            <w:r>
              <w:t xml:space="preserve"> e dunque quote rilevanti di potere,  ordina l’uccisione</w:t>
            </w:r>
            <w:r w:rsidR="00645EA6">
              <w:t xml:space="preserve"> dell’esponente calvinista</w:t>
            </w:r>
            <w:r>
              <w:t xml:space="preserve">, </w:t>
            </w:r>
            <w:r w:rsidRPr="001F5BDB">
              <w:rPr>
                <w:b/>
              </w:rPr>
              <w:t>ma il 22 agosto  il sicario non ha successo e ferisce solamente il suo obiettivo</w:t>
            </w:r>
            <w:r>
              <w:t>. Carlo IX deve ora affrontare le proteste calviniste e le minacce</w:t>
            </w:r>
            <w:r w:rsidR="00645EA6">
              <w:t xml:space="preserve"> di ritorsione</w:t>
            </w:r>
            <w:r>
              <w:t xml:space="preserve"> delle loro scorte armate. A questo punto Caterina ha buon gioco nel suggerire a Carlo di anticipare i calvinisti e attaccarli prima che questi lo depongano violentemente e soprattutto prima che l’inchiesta imparziale sul tentato omicidio di Coligny</w:t>
            </w:r>
            <w:r w:rsidR="00645EA6">
              <w:t>,</w:t>
            </w:r>
            <w:r>
              <w:t xml:space="preserve"> voluta dal re</w:t>
            </w:r>
            <w:r w:rsidR="00645EA6">
              <w:t>,</w:t>
            </w:r>
            <w:r>
              <w:t xml:space="preserve"> ne sveli la mandante. Ecco allora la notte del 24 agosto il dispiegarsi dell’opera di decapitazione del movimento calvinista da parte dell’esercito che, aiutato dal popolo parigino avverso alla spavalderia e all’arroganza delle scorte armate calviniste, dà man forte ai soldati del re facendo sì che la situazione sfugga di mano sia a Parigi</w:t>
            </w:r>
            <w:r w:rsidR="00645EA6">
              <w:t>,</w:t>
            </w:r>
            <w:r>
              <w:t xml:space="preserve"> dove vengono uccise 2000 persone,</w:t>
            </w:r>
            <w:r w:rsidR="00645EA6">
              <w:t xml:space="preserve"> sia</w:t>
            </w:r>
            <w:r>
              <w:t xml:space="preserve"> in tutta la Francia dove, malgrado l’ordine dato dal re alle autorità</w:t>
            </w:r>
            <w:r w:rsidR="00645EA6">
              <w:t xml:space="preserve"> fosse quello</w:t>
            </w:r>
            <w:r>
              <w:t xml:space="preserve"> di arrestare</w:t>
            </w:r>
            <w:r w:rsidR="00645EA6">
              <w:t xml:space="preserve"> soltanto</w:t>
            </w:r>
            <w:r>
              <w:t xml:space="preserve"> i capi calvinisti, l’insurrezione popolare dei cattolici, che si colora anche di motivi sociali e di classe contro la ricca e arrogante nobiltà/alta borghesia riformata, fa circa 5000 morti (la cifra di 20.000 è stata ridimensionata dai più recenti studi). </w:t>
            </w:r>
          </w:p>
          <w:p w14:paraId="5343CD05" w14:textId="7E22F00E" w:rsidR="00DE61C6" w:rsidRDefault="00DE61C6" w:rsidP="00DE61C6">
            <w:pPr>
              <w:jc w:val="both"/>
              <w:rPr>
                <w:color w:val="000000"/>
                <w:shd w:val="clear" w:color="auto" w:fill="FFFFFF"/>
              </w:rPr>
            </w:pPr>
            <w:r>
              <w:t>Motivo di tutto ciò: certamente gli intrighi di Caterina de Medici che non vuole rinunciare alla propria posizione a corte, ma anche il fatto che la popolazione cattolica ben conosceva la prassi dei calvinisti dove questi ultimi riuscivano a prendere il potere. Ecco come ce ne dà notizia lo storico L. Von Pastor: “</w:t>
            </w:r>
            <w:r w:rsidRPr="003A3808">
              <w:rPr>
                <w:color w:val="000000"/>
                <w:shd w:val="clear" w:color="auto" w:fill="FFFFFF"/>
              </w:rPr>
              <w:t>Si deve tenere presente quale pe</w:t>
            </w:r>
            <w:r w:rsidR="00D52667">
              <w:rPr>
                <w:color w:val="000000"/>
                <w:shd w:val="clear" w:color="auto" w:fill="FFFFFF"/>
              </w:rPr>
              <w:t>ri</w:t>
            </w:r>
            <w:r w:rsidRPr="003A3808">
              <w:rPr>
                <w:color w:val="000000"/>
                <w:shd w:val="clear" w:color="auto" w:fill="FFFFFF"/>
              </w:rPr>
              <w:t>colo minacciasse tutti i cattolici, dal semplice fedele sino al papa, da parte degli ugonotti. Dopo i turchi, la Chiesa non aveva nemici più sinistri e sanguinari d</w:t>
            </w:r>
            <w:r w:rsidR="00D52667">
              <w:rPr>
                <w:color w:val="000000"/>
                <w:shd w:val="clear" w:color="auto" w:fill="FFFFFF"/>
              </w:rPr>
              <w:t>ei</w:t>
            </w:r>
            <w:r w:rsidRPr="003A3808">
              <w:rPr>
                <w:color w:val="000000"/>
                <w:shd w:val="clear" w:color="auto" w:fill="FFFFFF"/>
              </w:rPr>
              <w:t xml:space="preserve"> calvinisti. Ciascuno in Roma conosceva le crudeltà che da anni essi avevano compiuto in Francia e nel Paesi Bassi, e non appena avevano in mano il potere spogliavano sistematicamente i cattolici, saccheggiavano e incendiavano le magnifiche cattedrali, profanavano le tombe degli ecclesiastici, pestavano sotto i piedi le ostie consacrate o le gettavano per nutrimento ai cavalli, violavano le monache e uccidevano preti e religiosi. Quegli strazi, che solo una crudeltà bestiale poteva immaginare, venivano compiuti con i cattolici solo perché volevano restare fedeli alla loro fede: sepolti vivi, cotti nell’olio bollente, lingue strappate, sventrati e ancora cose più orrende. Erano giunte in Roma notizie di cacce che venivano compiute, per esempio nel </w:t>
            </w:r>
            <w:proofErr w:type="spellStart"/>
            <w:r w:rsidRPr="003A3808">
              <w:rPr>
                <w:color w:val="000000"/>
                <w:shd w:val="clear" w:color="auto" w:fill="FFFFFF"/>
              </w:rPr>
              <w:t>Béame</w:t>
            </w:r>
            <w:proofErr w:type="spellEnd"/>
            <w:r w:rsidRPr="003A3808">
              <w:rPr>
                <w:color w:val="000000"/>
                <w:shd w:val="clear" w:color="auto" w:fill="FFFFFF"/>
              </w:rPr>
              <w:t xml:space="preserve">, contro sacerdoti, quasi fossero fiere, come pure del precipizio presso Saint </w:t>
            </w:r>
            <w:proofErr w:type="spellStart"/>
            <w:r w:rsidRPr="003A3808">
              <w:rPr>
                <w:color w:val="000000"/>
                <w:shd w:val="clear" w:color="auto" w:fill="FFFFFF"/>
              </w:rPr>
              <w:t>Séver</w:t>
            </w:r>
            <w:proofErr w:type="spellEnd"/>
            <w:r w:rsidRPr="003A3808">
              <w:rPr>
                <w:color w:val="000000"/>
                <w:shd w:val="clear" w:color="auto" w:fill="FFFFFF"/>
              </w:rPr>
              <w:t xml:space="preserve"> in cui i calvinisti avevano gettato 200 preti. Una fine di questa furia non poteva prevedersi. Proprio nell’agosto della strage giunse in Roma la notizia del lento supplizio dei martiri di </w:t>
            </w:r>
            <w:proofErr w:type="spellStart"/>
            <w:r w:rsidRPr="003A3808">
              <w:rPr>
                <w:color w:val="000000"/>
                <w:shd w:val="clear" w:color="auto" w:fill="FFFFFF"/>
              </w:rPr>
              <w:t>Gorkum</w:t>
            </w:r>
            <w:proofErr w:type="spellEnd"/>
            <w:r w:rsidRPr="003A3808">
              <w:rPr>
                <w:color w:val="000000"/>
                <w:shd w:val="clear" w:color="auto" w:fill="FFFFFF"/>
              </w:rPr>
              <w:t>. Se avessero trionfato Coligny e i suoi compagni, sarebbe finita con la fede cattolica in Francia e nei Paesi Bassi e migliaia di preti sarebbero stati minacciati di morte sicura</w:t>
            </w:r>
            <w:r>
              <w:rPr>
                <w:color w:val="000000"/>
                <w:shd w:val="clear" w:color="auto" w:fill="FFFFFF"/>
              </w:rPr>
              <w:t xml:space="preserve">” (L. Von Pastor, </w:t>
            </w:r>
            <w:r w:rsidRPr="009409A1">
              <w:rPr>
                <w:i/>
                <w:color w:val="000000"/>
                <w:shd w:val="clear" w:color="auto" w:fill="FFFFFF"/>
              </w:rPr>
              <w:t>Storia dei pap</w:t>
            </w:r>
            <w:r w:rsidR="00645EA6">
              <w:rPr>
                <w:i/>
                <w:color w:val="000000"/>
                <w:shd w:val="clear" w:color="auto" w:fill="FFFFFF"/>
              </w:rPr>
              <w:t>i</w:t>
            </w:r>
            <w:r>
              <w:rPr>
                <w:color w:val="000000"/>
                <w:shd w:val="clear" w:color="auto" w:fill="FFFFFF"/>
              </w:rPr>
              <w:t>).</w:t>
            </w:r>
          </w:p>
          <w:p w14:paraId="6B1D08B0" w14:textId="7D5B6FF7" w:rsidR="00DE61C6" w:rsidRDefault="00DE61C6" w:rsidP="00DE61C6">
            <w:pPr>
              <w:jc w:val="both"/>
              <w:rPr>
                <w:color w:val="000000"/>
                <w:shd w:val="clear" w:color="auto" w:fill="FFFFFF"/>
              </w:rPr>
            </w:pPr>
            <w:r>
              <w:rPr>
                <w:color w:val="000000"/>
                <w:shd w:val="clear" w:color="auto" w:fill="FFFFFF"/>
              </w:rPr>
              <w:t>Così Caterina ha potuto mantenersi al potere, scongiurando</w:t>
            </w:r>
            <w:r w:rsidR="00D52667">
              <w:rPr>
                <w:color w:val="000000"/>
                <w:shd w:val="clear" w:color="auto" w:fill="FFFFFF"/>
              </w:rPr>
              <w:t>,</w:t>
            </w:r>
            <w:r>
              <w:rPr>
                <w:color w:val="000000"/>
                <w:shd w:val="clear" w:color="auto" w:fill="FFFFFF"/>
              </w:rPr>
              <w:t xml:space="preserve"> da un</w:t>
            </w:r>
            <w:r w:rsidR="00645EA6">
              <w:rPr>
                <w:color w:val="000000"/>
                <w:shd w:val="clear" w:color="auto" w:fill="FFFFFF"/>
              </w:rPr>
              <w:t xml:space="preserve"> </w:t>
            </w:r>
            <w:r>
              <w:rPr>
                <w:color w:val="000000"/>
                <w:shd w:val="clear" w:color="auto" w:fill="FFFFFF"/>
              </w:rPr>
              <w:t>lato</w:t>
            </w:r>
            <w:r w:rsidR="00D52667">
              <w:rPr>
                <w:color w:val="000000"/>
                <w:shd w:val="clear" w:color="auto" w:fill="FFFFFF"/>
              </w:rPr>
              <w:t>,</w:t>
            </w:r>
            <w:r>
              <w:rPr>
                <w:color w:val="000000"/>
                <w:shd w:val="clear" w:color="auto" w:fill="FFFFFF"/>
              </w:rPr>
              <w:t xml:space="preserve"> uno sbilanciamento del re a favore dei calvinisti di Coligny, a scapito della regina madre, e dall’altro</w:t>
            </w:r>
            <w:r w:rsidR="00D52667">
              <w:rPr>
                <w:color w:val="000000"/>
                <w:shd w:val="clear" w:color="auto" w:fill="FFFFFF"/>
              </w:rPr>
              <w:t>,</w:t>
            </w:r>
            <w:r>
              <w:rPr>
                <w:color w:val="000000"/>
                <w:shd w:val="clear" w:color="auto" w:fill="FFFFFF"/>
              </w:rPr>
              <w:t xml:space="preserve"> anche il progetto</w:t>
            </w:r>
            <w:r w:rsidR="00D52667">
              <w:rPr>
                <w:color w:val="000000"/>
                <w:shd w:val="clear" w:color="auto" w:fill="FFFFFF"/>
              </w:rPr>
              <w:t>,</w:t>
            </w:r>
            <w:r>
              <w:rPr>
                <w:color w:val="000000"/>
                <w:shd w:val="clear" w:color="auto" w:fill="FFFFFF"/>
              </w:rPr>
              <w:t xml:space="preserve"> paventato dal Coligny</w:t>
            </w:r>
            <w:r w:rsidR="00D52667">
              <w:rPr>
                <w:color w:val="000000"/>
                <w:shd w:val="clear" w:color="auto" w:fill="FFFFFF"/>
              </w:rPr>
              <w:t>,</w:t>
            </w:r>
            <w:r>
              <w:rPr>
                <w:color w:val="000000"/>
                <w:shd w:val="clear" w:color="auto" w:fill="FFFFFF"/>
              </w:rPr>
              <w:t xml:space="preserve"> di un’alleanza con i protestanti dei Paesi Bassi che avrebbe prov</w:t>
            </w:r>
            <w:r w:rsidR="00D52667">
              <w:rPr>
                <w:color w:val="000000"/>
                <w:shd w:val="clear" w:color="auto" w:fill="FFFFFF"/>
              </w:rPr>
              <w:t>ocato l’intervento della Spagna e una guerra esiziale per le sorti dello stato francese.</w:t>
            </w:r>
          </w:p>
          <w:p w14:paraId="53E339E7" w14:textId="77777777" w:rsidR="00D52667" w:rsidRDefault="00D52667" w:rsidP="00DE61C6">
            <w:pPr>
              <w:jc w:val="both"/>
              <w:rPr>
                <w:color w:val="000000"/>
                <w:shd w:val="clear" w:color="auto" w:fill="FFFFFF"/>
              </w:rPr>
            </w:pPr>
          </w:p>
          <w:p w14:paraId="4F313765" w14:textId="69D984C7" w:rsidR="00DE61C6" w:rsidRDefault="00C8519E" w:rsidP="00161AAF">
            <w:pPr>
              <w:pStyle w:val="Paragrafoelenco"/>
              <w:numPr>
                <w:ilvl w:val="0"/>
                <w:numId w:val="1"/>
              </w:numPr>
              <w:jc w:val="both"/>
            </w:pPr>
            <w:r>
              <w:t>LA FINE DELLE GUERRE DI RELIGIONE</w:t>
            </w:r>
          </w:p>
          <w:p w14:paraId="2E270DC9" w14:textId="7CC9B897" w:rsidR="00D75B81" w:rsidRDefault="00C8519E" w:rsidP="00D75B81">
            <w:pPr>
              <w:jc w:val="both"/>
            </w:pPr>
            <w:r>
              <w:t xml:space="preserve">Nel 1585 re </w:t>
            </w:r>
            <w:r w:rsidRPr="00D75B81">
              <w:rPr>
                <w:b/>
              </w:rPr>
              <w:t>Enrico III</w:t>
            </w:r>
            <w:r>
              <w:t xml:space="preserve"> (1574-1589), figlio di Caterina de’ Medici è ancora privo di eredi diretti, per cui alla sua morte la corona passerebbe a Enrico di Borbone, re di Navarra e noto calvinista. A questa eventua</w:t>
            </w:r>
            <w:r w:rsidR="00D75B81">
              <w:t>lità si oppone strenuamente la L</w:t>
            </w:r>
            <w:r>
              <w:t xml:space="preserve">ega cattolica di Enrico di Guisa che costringe Enrico a </w:t>
            </w:r>
            <w:r w:rsidRPr="00161AAF">
              <w:rPr>
                <w:bCs/>
              </w:rPr>
              <w:t xml:space="preserve">iniziare controvoglia una guerra contro Enrico </w:t>
            </w:r>
            <w:r w:rsidR="00D75B81" w:rsidRPr="00161AAF">
              <w:rPr>
                <w:bCs/>
              </w:rPr>
              <w:t xml:space="preserve">di Borbone </w:t>
            </w:r>
            <w:r w:rsidRPr="00161AAF">
              <w:rPr>
                <w:bCs/>
              </w:rPr>
              <w:t>e gli ugonotti</w:t>
            </w:r>
            <w:r w:rsidR="00161AAF" w:rsidRPr="00161AAF">
              <w:rPr>
                <w:bCs/>
              </w:rPr>
              <w:t xml:space="preserve"> (</w:t>
            </w:r>
            <w:r w:rsidR="00C855D7">
              <w:rPr>
                <w:bCs/>
              </w:rPr>
              <w:t xml:space="preserve">che sarà chiamata </w:t>
            </w:r>
            <w:r w:rsidR="00161AAF" w:rsidRPr="00161AAF">
              <w:rPr>
                <w:bCs/>
              </w:rPr>
              <w:t>guerra dei Tre Enrichi, 1585-1589)</w:t>
            </w:r>
            <w:r w:rsidRPr="00161AAF">
              <w:rPr>
                <w:bCs/>
              </w:rPr>
              <w:t>.</w:t>
            </w:r>
            <w:r>
              <w:t xml:space="preserve"> Visto lo scarso impegno </w:t>
            </w:r>
            <w:r>
              <w:lastRenderedPageBreak/>
              <w:t xml:space="preserve">bellico, Enrico III comincia ad essere fatto oggetto del </w:t>
            </w:r>
            <w:r w:rsidRPr="00D75B81">
              <w:rPr>
                <w:b/>
              </w:rPr>
              <w:t>malcontento del popolo e del clero di Parigi</w:t>
            </w:r>
            <w:r>
              <w:t xml:space="preserve"> che lo cacciano dalla città. Per tutta risposta Enrico III fa assassinare il duca di Guisa, cosa che porta alla reazione cattolica culminata nell’uccisione del re da parte di un frate domenicano della Lega cattolica. Così finisce la dinastia dei Valois e vi subentra quella dei Borbone. </w:t>
            </w:r>
          </w:p>
          <w:p w14:paraId="2B48A7AB" w14:textId="0B674325" w:rsidR="00C8519E" w:rsidRDefault="00C8519E" w:rsidP="00D75B81">
            <w:pPr>
              <w:jc w:val="both"/>
            </w:pPr>
            <w:r>
              <w:t>Infatti</w:t>
            </w:r>
            <w:r w:rsidR="00645EA6">
              <w:t>,</w:t>
            </w:r>
            <w:r>
              <w:t xml:space="preserve"> per la legge salica diventa re </w:t>
            </w:r>
            <w:r w:rsidRPr="00D75B81">
              <w:rPr>
                <w:b/>
              </w:rPr>
              <w:t>Enrico IV di Borbone</w:t>
            </w:r>
            <w:r>
              <w:t xml:space="preserve"> che subito mette sotto assedio Parigi</w:t>
            </w:r>
            <w:r w:rsidR="00B06EEF">
              <w:t>. Dopo che l’esercito spagnolo è intervenuto a liberare i cattolici parigini e si prospetta il rischio di un’egemonia spagnola in Francia, Enrico IV, mosso da quella sua famosa considerazione per la quale “</w:t>
            </w:r>
            <w:r w:rsidR="00B06EEF" w:rsidRPr="00D75B81">
              <w:rPr>
                <w:i/>
              </w:rPr>
              <w:t>Parigi valeva bene una Messa</w:t>
            </w:r>
            <w:r w:rsidR="00B06EEF">
              <w:t>” abiura il calvinismo e si converte</w:t>
            </w:r>
            <w:r w:rsidR="00D75B81">
              <w:t xml:space="preserve"> al cattolicesimo</w:t>
            </w:r>
            <w:r w:rsidR="00B06EEF">
              <w:t xml:space="preserve"> il 25 luglio 1593. Malgrado la diffidenza della Lega, il pop</w:t>
            </w:r>
            <w:r w:rsidR="00D75B81">
              <w:t xml:space="preserve">olo, stanco di guerre, lo appoggia. Ciò convince la Lega a pervenire ad una conciliazione che pone le basi per un un’ulteriore pacificazione con la Spagna. In fine il nuovo re provvede a sancire legislativamente la convivenza religiosa tra cattolici e ugonotti in Francia mediante </w:t>
            </w:r>
            <w:r w:rsidR="00D75B81" w:rsidRPr="00D75B81">
              <w:rPr>
                <w:b/>
              </w:rPr>
              <w:t>l’editto di Nantes del 1598</w:t>
            </w:r>
            <w:r w:rsidR="00D75B81">
              <w:t>. Questo provvedimento stabilisce la libertà di culto per gli ugonotti dove essi già lo celebravano nel 1596-97, la possibilità di ricoprire incarichi nell’amministrazione dello Stato (parità giuridica) e il possesso di 151 piazzeforti militari a garanzia della protezione militare dei riformati in caso di nuovi conflitti religiosi.</w:t>
            </w:r>
          </w:p>
          <w:p w14:paraId="6AF5EF24" w14:textId="77777777" w:rsidR="00D75B81" w:rsidRDefault="00D75B81" w:rsidP="00D75B81">
            <w:pPr>
              <w:jc w:val="both"/>
            </w:pPr>
            <w:r>
              <w:t>Così per cir</w:t>
            </w:r>
            <w:r w:rsidR="001D3000">
              <w:t>ca 9</w:t>
            </w:r>
            <w:r>
              <w:t>0 anni in Francia potranno convivere cattolici e calvinisti</w:t>
            </w:r>
            <w:r w:rsidR="001D3000">
              <w:t xml:space="preserve"> pur in un contesto di reciproco sospetto, fino al momento in cui Luigi XIV riporterà l’omogeneità religios</w:t>
            </w:r>
            <w:r w:rsidR="009C038A">
              <w:t>a</w:t>
            </w:r>
            <w:r w:rsidR="001D3000">
              <w:t xml:space="preserve"> in Francia con </w:t>
            </w:r>
            <w:r w:rsidR="001D3000" w:rsidRPr="009C038A">
              <w:rPr>
                <w:b/>
                <w:bCs/>
              </w:rPr>
              <w:t>l’editto di</w:t>
            </w:r>
            <w:r w:rsidR="009C038A" w:rsidRPr="009C038A">
              <w:rPr>
                <w:b/>
                <w:bCs/>
              </w:rPr>
              <w:t xml:space="preserve"> Fontainebleau </w:t>
            </w:r>
            <w:r w:rsidR="001D3000" w:rsidRPr="009C038A">
              <w:rPr>
                <w:b/>
                <w:bCs/>
              </w:rPr>
              <w:t>del 1685</w:t>
            </w:r>
            <w:r w:rsidR="001D3000">
              <w:t>.</w:t>
            </w:r>
          </w:p>
          <w:p w14:paraId="08E87890" w14:textId="77777777" w:rsidR="00675C31" w:rsidRDefault="00675C31" w:rsidP="00D75B81">
            <w:pPr>
              <w:jc w:val="both"/>
            </w:pPr>
          </w:p>
          <w:p w14:paraId="2417009E" w14:textId="77777777" w:rsidR="00675C31" w:rsidRPr="00675C31" w:rsidRDefault="00675C31" w:rsidP="00675C31">
            <w:pPr>
              <w:jc w:val="center"/>
              <w:rPr>
                <w:b/>
                <w:bCs/>
              </w:rPr>
            </w:pPr>
            <w:r w:rsidRPr="00675C31">
              <w:rPr>
                <w:b/>
                <w:bCs/>
              </w:rPr>
              <w:t>Il personaggio: CATERINA DE’ MEDICI</w:t>
            </w:r>
          </w:p>
          <w:p w14:paraId="2FBC3A67" w14:textId="77777777" w:rsidR="00675C31" w:rsidRPr="000B1F09" w:rsidRDefault="00675C31" w:rsidP="00675C31">
            <w:pPr>
              <w:spacing w:after="160" w:line="278" w:lineRule="auto"/>
              <w:contextualSpacing/>
              <w:jc w:val="both"/>
            </w:pPr>
            <w:r w:rsidRPr="000B1F09">
              <w:t>Caterina Maria Romola de’ Medici nacque a Firenze il 13 aprile 1519, figlia di Lorenzo de’ Medici duca di Urbino e di Maddalena de La Tour d’</w:t>
            </w:r>
            <w:proofErr w:type="spellStart"/>
            <w:r w:rsidRPr="000B1F09">
              <w:t>Auvergne</w:t>
            </w:r>
            <w:proofErr w:type="spellEnd"/>
            <w:r w:rsidRPr="000B1F09">
              <w:t>. Rimasta orfana in tenera età, fu allevata da parenti in ambienti impregnati di cultura rinascimentale.</w:t>
            </w:r>
          </w:p>
          <w:p w14:paraId="631956AF" w14:textId="506BCA97" w:rsidR="00675C31" w:rsidRPr="000B1F09" w:rsidRDefault="00675C31" w:rsidP="00675C31">
            <w:pPr>
              <w:spacing w:after="160" w:line="278" w:lineRule="auto"/>
              <w:contextualSpacing/>
              <w:jc w:val="both"/>
            </w:pPr>
            <w:r w:rsidRPr="000B1F09">
              <w:t>Nel 1533 sposò Enrico II di Francia, allora duca d’Orléans; divenne regina consorte nel 1547, quando lui salì al trono. Alla morte del marito, nel 1559, e</w:t>
            </w:r>
            <w:r>
              <w:t xml:space="preserve"> del</w:t>
            </w:r>
            <w:r w:rsidRPr="000B1F09">
              <w:t xml:space="preserve">  figlio Francesco II, Caterina assunse la reggenza, governando per</w:t>
            </w:r>
            <w:r>
              <w:t xml:space="preserve"> i figli Francesco II</w:t>
            </w:r>
            <w:r w:rsidRPr="000B1F09">
              <w:t xml:space="preserve"> Carlo IX e poi per Enrico III.</w:t>
            </w:r>
          </w:p>
          <w:p w14:paraId="5E1F6C89" w14:textId="77777777" w:rsidR="00675C31" w:rsidRPr="000B1F09" w:rsidRDefault="00675C31" w:rsidP="00675C31">
            <w:pPr>
              <w:spacing w:after="160" w:line="278" w:lineRule="auto"/>
              <w:contextualSpacing/>
              <w:jc w:val="both"/>
            </w:pPr>
            <w:r w:rsidRPr="000B1F09">
              <w:t>Il suo ruolo politico si sviluppò in un periodo critico, segnato dalle guerre di religione tra cattolici e ugonotti. La regina tentò più volte la via della mediazione e della tolleranza, pur dovendo cedere spesso alle pressioni delle fazioni cattoliche.</w:t>
            </w:r>
          </w:p>
          <w:p w14:paraId="7693B25C" w14:textId="4641386E" w:rsidR="00675C31" w:rsidRPr="000B1F09" w:rsidRDefault="00675C31" w:rsidP="00675C31">
            <w:pPr>
              <w:spacing w:after="160" w:line="278" w:lineRule="auto"/>
              <w:contextualSpacing/>
              <w:jc w:val="both"/>
            </w:pPr>
            <w:r w:rsidRPr="000B1F09">
              <w:t>La notte di San Bartolomeo (24-25 agosto 1572) rimane l’episodio più controverso del suo operato: la responsabilità diretta resta discussa, ma la strage degli ugonotti</w:t>
            </w:r>
            <w:r>
              <w:t>, complice la storiografia protestante che l’ha enfatizzata e amplificata,</w:t>
            </w:r>
            <w:r w:rsidRPr="000B1F09">
              <w:t xml:space="preserve"> ha macchiato profondamente la sua immagine storica.</w:t>
            </w:r>
          </w:p>
          <w:p w14:paraId="1B2E7786" w14:textId="77777777" w:rsidR="00675C31" w:rsidRPr="000B1F09" w:rsidRDefault="00675C31" w:rsidP="00675C31">
            <w:pPr>
              <w:spacing w:after="160" w:line="278" w:lineRule="auto"/>
              <w:contextualSpacing/>
              <w:jc w:val="both"/>
            </w:pPr>
            <w:r w:rsidRPr="000B1F09">
              <w:t>Caratterialmente Caterina è ricordata come donna pragmatica, dotata di grande fermezza, capace di diplomazia ma anche di decisioni drastiche. La sua priorità fu sempre la difesa della dinastia Valois e dell’unità del regno.</w:t>
            </w:r>
          </w:p>
          <w:p w14:paraId="60AC0C25" w14:textId="45BBDE86" w:rsidR="00675C31" w:rsidRPr="000B1F09" w:rsidRDefault="00675C31" w:rsidP="00675C31">
            <w:pPr>
              <w:spacing w:after="160" w:line="278" w:lineRule="auto"/>
              <w:contextualSpacing/>
              <w:jc w:val="both"/>
            </w:pPr>
            <w:r w:rsidRPr="000B1F09">
              <w:t xml:space="preserve">Un episodio curioso e significativo è il suo rapporto con l’astrologo </w:t>
            </w:r>
            <w:r w:rsidRPr="000B1F09">
              <w:rPr>
                <w:b/>
                <w:bCs/>
              </w:rPr>
              <w:t>Nostradamus</w:t>
            </w:r>
            <w:r w:rsidRPr="000B1F09">
              <w:t xml:space="preserve"> (1503-1566). Caterina lo volle a corte e ne seguì i consigli, convinta che le sue profezie potessero guidarla nelle scelte politiche e familiari. Questo mostra </w:t>
            </w:r>
            <w:r>
              <w:t>che ella in tutto fu donna del Rinascimento, capace di assorbire gli aspetti più inediti della cultura del tempo, come lo spiritualismo che inclinava a rivalutare astrologia e magia</w:t>
            </w:r>
            <w:r w:rsidRPr="000B1F09">
              <w:t>.</w:t>
            </w:r>
          </w:p>
          <w:p w14:paraId="435AD7AF" w14:textId="77777777" w:rsidR="00675C31" w:rsidRPr="000B1F09" w:rsidRDefault="00675C31" w:rsidP="00675C31">
            <w:pPr>
              <w:spacing w:after="160" w:line="278" w:lineRule="auto"/>
              <w:contextualSpacing/>
              <w:jc w:val="both"/>
            </w:pPr>
            <w:r w:rsidRPr="000B1F09">
              <w:t>Accanto all’impegno politico, Caterina fu una grande promotrice delle arti. Introdusse alla corte francese il gusto rinascimentale fiorentino, sostenendo artisti italiani che avevano lavorato già per Francesco I e che continuarono a influenzare profondamente la cultura visiva del regno.</w:t>
            </w:r>
          </w:p>
          <w:p w14:paraId="0F11322A" w14:textId="77777777" w:rsidR="00675C31" w:rsidRPr="000B1F09" w:rsidRDefault="00675C31" w:rsidP="00675C31">
            <w:pPr>
              <w:spacing w:after="160" w:line="278" w:lineRule="auto"/>
              <w:contextualSpacing/>
              <w:jc w:val="both"/>
            </w:pPr>
            <w:r w:rsidRPr="000B1F09">
              <w:lastRenderedPageBreak/>
              <w:t xml:space="preserve">Tra questi spiccano </w:t>
            </w:r>
            <w:r w:rsidRPr="000B1F09">
              <w:rPr>
                <w:b/>
                <w:bCs/>
              </w:rPr>
              <w:t>Francesco Primaticcio</w:t>
            </w:r>
            <w:r w:rsidRPr="000B1F09">
              <w:t xml:space="preserve"> (1504-1570), architetto e pittore, autore della progettazione della </w:t>
            </w:r>
            <w:r w:rsidRPr="000B1F09">
              <w:rPr>
                <w:b/>
                <w:bCs/>
              </w:rPr>
              <w:t>Rotonda dei Valois</w:t>
            </w:r>
            <w:r w:rsidRPr="000B1F09">
              <w:t xml:space="preserve"> a Saint-Denis, mausoleo dinastico destinato a celebrare la memoria di Enrico II e della stessa Caterina.</w:t>
            </w:r>
          </w:p>
          <w:p w14:paraId="21BE23B7" w14:textId="77777777" w:rsidR="00675C31" w:rsidRPr="000B1F09" w:rsidRDefault="00675C31" w:rsidP="00675C31">
            <w:pPr>
              <w:spacing w:after="160" w:line="278" w:lineRule="auto"/>
              <w:contextualSpacing/>
              <w:jc w:val="both"/>
            </w:pPr>
            <w:r w:rsidRPr="000B1F09">
              <w:t xml:space="preserve">Importante anche </w:t>
            </w:r>
            <w:r w:rsidRPr="000B1F09">
              <w:rPr>
                <w:b/>
                <w:bCs/>
              </w:rPr>
              <w:t>Rosso Fiorentino</w:t>
            </w:r>
            <w:r w:rsidRPr="000B1F09">
              <w:t xml:space="preserve"> (1494-1540), che portò a Fontainebleau la sensibilità manierista, con invenzioni ardite e raffinate decorazioni che costituirono un modello per tutta la scuola francese del tempo.</w:t>
            </w:r>
          </w:p>
          <w:p w14:paraId="166CEEA3" w14:textId="77777777" w:rsidR="00675C31" w:rsidRPr="000B1F09" w:rsidRDefault="00675C31" w:rsidP="00675C31">
            <w:pPr>
              <w:spacing w:after="160" w:line="278" w:lineRule="auto"/>
              <w:contextualSpacing/>
              <w:jc w:val="both"/>
            </w:pPr>
            <w:r w:rsidRPr="000B1F09">
              <w:rPr>
                <w:b/>
                <w:bCs/>
              </w:rPr>
              <w:t>Luca Penni</w:t>
            </w:r>
            <w:r w:rsidRPr="000B1F09">
              <w:t xml:space="preserve"> (ca. 1500-1556) contribuì a grandi cicli decorativi e cartoni per arazzi, mentre </w:t>
            </w:r>
            <w:r w:rsidRPr="000B1F09">
              <w:rPr>
                <w:b/>
                <w:bCs/>
              </w:rPr>
              <w:t>Antonio Fantuzzi</w:t>
            </w:r>
            <w:r w:rsidRPr="000B1F09">
              <w:t xml:space="preserve"> (ca. 1510-ca. 1550) diffuse lo stile della corte di Fontainebleau attraverso incisioni e ornamenti grafici.</w:t>
            </w:r>
          </w:p>
          <w:p w14:paraId="6C0B9DCE" w14:textId="77777777" w:rsidR="00675C31" w:rsidRPr="000B1F09" w:rsidRDefault="00675C31" w:rsidP="00675C31">
            <w:pPr>
              <w:spacing w:after="160" w:line="278" w:lineRule="auto"/>
              <w:contextualSpacing/>
              <w:jc w:val="both"/>
            </w:pPr>
            <w:r w:rsidRPr="000B1F09">
              <w:rPr>
                <w:b/>
                <w:bCs/>
              </w:rPr>
              <w:t>Domenico del Barbiere</w:t>
            </w:r>
            <w:r w:rsidRPr="000B1F09">
              <w:t xml:space="preserve"> (ca. 1506-ca. 1570/71) si occupò invece di decorazioni in stucco e di opere funerarie, collaborando a monumenti dinastici come quello di Saint-Denis.</w:t>
            </w:r>
          </w:p>
          <w:p w14:paraId="14B1E9B1" w14:textId="2238228B" w:rsidR="00675C31" w:rsidRDefault="00675C31" w:rsidP="00675C31">
            <w:pPr>
              <w:spacing w:after="160" w:line="278" w:lineRule="auto"/>
              <w:contextualSpacing/>
              <w:jc w:val="both"/>
            </w:pPr>
            <w:r w:rsidRPr="000B1F09">
              <w:t xml:space="preserve">Sotto il mecenatismo di Caterina </w:t>
            </w:r>
            <w:r w:rsidR="00BC2EF7">
              <w:t>furono commissionati a una manifattura di Bruxelles</w:t>
            </w:r>
            <w:r w:rsidRPr="000B1F09">
              <w:t xml:space="preserve"> anche i celebri </w:t>
            </w:r>
            <w:r>
              <w:rPr>
                <w:b/>
                <w:bCs/>
              </w:rPr>
              <w:t>arazzi di</w:t>
            </w:r>
            <w:r w:rsidRPr="000B1F09">
              <w:rPr>
                <w:b/>
                <w:bCs/>
              </w:rPr>
              <w:t xml:space="preserve"> Valois</w:t>
            </w:r>
            <w:r w:rsidRPr="000B1F09">
              <w:t>, una serie di arazzi che celebravano le feste e i trionfi della dinastia, veri strumenti di propaganda visiva</w:t>
            </w:r>
            <w:r w:rsidR="00BC2EF7">
              <w:t xml:space="preserve"> (oggi conservati a Firenze).</w:t>
            </w:r>
          </w:p>
          <w:p w14:paraId="0DB2E189" w14:textId="02491EA9" w:rsidR="00BC2EF7" w:rsidRDefault="00BC2EF7" w:rsidP="00675C31">
            <w:pPr>
              <w:spacing w:after="160" w:line="278" w:lineRule="auto"/>
              <w:contextualSpacing/>
              <w:jc w:val="both"/>
            </w:pPr>
            <w:r>
              <w:rPr>
                <w:noProof/>
              </w:rPr>
              <w:drawing>
                <wp:inline distT="0" distB="0" distL="0" distR="0" wp14:anchorId="4A29E587" wp14:editId="61C60EA2">
                  <wp:extent cx="3181350" cy="3095504"/>
                  <wp:effectExtent l="0" t="0" r="0" b="0"/>
                  <wp:docPr id="281480193" name="Immagine 1" descr="Immagine che contiene dipinto, arte, Arti visive, mammif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80193" name="Immagine 1" descr="Immagine che contiene dipinto, arte, Arti visive, mammifero&#10;&#10;Il contenuto generato dall'IA potrebbe non essere corretto."/>
                          <pic:cNvPicPr/>
                        </pic:nvPicPr>
                        <pic:blipFill>
                          <a:blip r:embed="rId7">
                            <a:extLst>
                              <a:ext uri="{28A0092B-C50C-407E-A947-70E740481C1C}">
                                <a14:useLocalDpi xmlns:a14="http://schemas.microsoft.com/office/drawing/2010/main" val="0"/>
                              </a:ext>
                            </a:extLst>
                          </a:blip>
                          <a:stretch>
                            <a:fillRect/>
                          </a:stretch>
                        </pic:blipFill>
                        <pic:spPr>
                          <a:xfrm>
                            <a:off x="0" y="0"/>
                            <a:ext cx="3199326" cy="3112995"/>
                          </a:xfrm>
                          <a:prstGeom prst="rect">
                            <a:avLst/>
                          </a:prstGeom>
                        </pic:spPr>
                      </pic:pic>
                    </a:graphicData>
                  </a:graphic>
                </wp:inline>
              </w:drawing>
            </w:r>
          </w:p>
          <w:p w14:paraId="15943966" w14:textId="77777777" w:rsidR="00BC2EF7" w:rsidRPr="000B1F09" w:rsidRDefault="00BC2EF7" w:rsidP="00675C31">
            <w:pPr>
              <w:spacing w:after="160" w:line="278" w:lineRule="auto"/>
              <w:contextualSpacing/>
              <w:jc w:val="both"/>
            </w:pPr>
          </w:p>
          <w:p w14:paraId="085ED68A" w14:textId="24F98BD3" w:rsidR="00675C31" w:rsidRPr="000B1F09" w:rsidRDefault="00675C31" w:rsidP="00675C31">
            <w:pPr>
              <w:spacing w:after="160" w:line="278" w:lineRule="auto"/>
              <w:contextualSpacing/>
              <w:jc w:val="both"/>
            </w:pPr>
            <w:r w:rsidRPr="000B1F09">
              <w:t xml:space="preserve">A lei si devono inoltre iniziative architettoniche di grande rilievo, come la costruzione del palazzo delle </w:t>
            </w:r>
            <w:proofErr w:type="spellStart"/>
            <w:r w:rsidRPr="000B1F09">
              <w:rPr>
                <w:b/>
                <w:bCs/>
              </w:rPr>
              <w:t>Tuileries</w:t>
            </w:r>
            <w:proofErr w:type="spellEnd"/>
            <w:r w:rsidRPr="000B1F09">
              <w:t xml:space="preserve"> a Parigi, esempi</w:t>
            </w:r>
            <w:r w:rsidR="00161AAF">
              <w:t>o</w:t>
            </w:r>
            <w:r w:rsidRPr="000B1F09">
              <w:t xml:space="preserve"> della sua volontà di legare il proprio nome a opere durature.</w:t>
            </w:r>
          </w:p>
          <w:p w14:paraId="2A01E226" w14:textId="07ED24C4" w:rsidR="00675C31" w:rsidRPr="000B1F09" w:rsidRDefault="00675C31" w:rsidP="00675C31">
            <w:pPr>
              <w:spacing w:after="160" w:line="278" w:lineRule="auto"/>
              <w:contextualSpacing/>
              <w:jc w:val="both"/>
            </w:pPr>
            <w:r w:rsidRPr="000B1F09">
              <w:t>Con questi interventi Caterina consolidò il prestigio della corte francese, trasformandola in uno dei centri artistici più raffinati d’Europa.</w:t>
            </w:r>
            <w:r w:rsidR="00161AAF">
              <w:t xml:space="preserve"> </w:t>
            </w:r>
            <w:r w:rsidRPr="000B1F09">
              <w:t>Morì il 5 gennaio 1589 al castello di Blois.</w:t>
            </w:r>
          </w:p>
          <w:p w14:paraId="254D972F" w14:textId="3B4CBF66" w:rsidR="00675C31" w:rsidRPr="000B1F09" w:rsidRDefault="00675C31" w:rsidP="00675C31">
            <w:pPr>
              <w:spacing w:after="160" w:line="278" w:lineRule="auto"/>
              <w:contextualSpacing/>
              <w:jc w:val="both"/>
            </w:pPr>
            <w:r w:rsidRPr="000B1F09">
              <w:t xml:space="preserve">Il suo lascito è complesso: regina segnata dalle guerre civili e religiose, ma anche figura </w:t>
            </w:r>
            <w:r w:rsidR="00161AAF">
              <w:t xml:space="preserve">capace di realismo </w:t>
            </w:r>
            <w:r w:rsidRPr="000B1F09">
              <w:t>politic</w:t>
            </w:r>
            <w:r w:rsidR="00161AAF">
              <w:t xml:space="preserve">o – cioè in grado di comprendere le svariate sfaccettature della realtà e di affrontarle scegliendo accuratamente i mezzi più adatti ai fini - </w:t>
            </w:r>
            <w:r w:rsidRPr="000B1F09">
              <w:t xml:space="preserve"> e di raffinato mecenatismo culturale.</w:t>
            </w:r>
          </w:p>
          <w:p w14:paraId="1D55282F" w14:textId="39CB4EE5" w:rsidR="00675C31" w:rsidRDefault="00675C31" w:rsidP="00675C31">
            <w:pPr>
              <w:jc w:val="center"/>
            </w:pPr>
          </w:p>
        </w:tc>
      </w:tr>
    </w:tbl>
    <w:p w14:paraId="2155F953" w14:textId="52027BE4" w:rsidR="009409A1" w:rsidRDefault="00645EA6" w:rsidP="003A3808">
      <w:pPr>
        <w:jc w:val="both"/>
      </w:pPr>
      <w:r>
        <w:rPr>
          <w:noProof/>
        </w:rPr>
        <w:lastRenderedPageBreak/>
        <w:drawing>
          <wp:inline distT="0" distB="0" distL="0" distR="0" wp14:anchorId="4457AC79" wp14:editId="57A736FD">
            <wp:extent cx="6164386" cy="4046220"/>
            <wp:effectExtent l="0" t="0" r="8255" b="0"/>
            <wp:docPr id="1942096769" name="Immagine 1" descr="Immagine che contiene testo, mappa, atlante,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96769" name="Immagine 1" descr="Immagine che contiene testo, mappa, atlante, schermata"/>
                    <pic:cNvPicPr/>
                  </pic:nvPicPr>
                  <pic:blipFill>
                    <a:blip r:embed="rId8">
                      <a:extLst>
                        <a:ext uri="{28A0092B-C50C-407E-A947-70E740481C1C}">
                          <a14:useLocalDpi xmlns:a14="http://schemas.microsoft.com/office/drawing/2010/main" val="0"/>
                        </a:ext>
                      </a:extLst>
                    </a:blip>
                    <a:stretch>
                      <a:fillRect/>
                    </a:stretch>
                  </pic:blipFill>
                  <pic:spPr>
                    <a:xfrm>
                      <a:off x="0" y="0"/>
                      <a:ext cx="6185045" cy="4059781"/>
                    </a:xfrm>
                    <a:prstGeom prst="rect">
                      <a:avLst/>
                    </a:prstGeom>
                  </pic:spPr>
                </pic:pic>
              </a:graphicData>
            </a:graphic>
          </wp:inline>
        </w:drawing>
      </w:r>
    </w:p>
    <w:sectPr w:rsidR="009409A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511D" w14:textId="77777777" w:rsidR="00263272" w:rsidRDefault="00263272" w:rsidP="00DE61C6">
      <w:pPr>
        <w:spacing w:after="0" w:line="240" w:lineRule="auto"/>
      </w:pPr>
      <w:r>
        <w:separator/>
      </w:r>
    </w:p>
  </w:endnote>
  <w:endnote w:type="continuationSeparator" w:id="0">
    <w:p w14:paraId="591F2E70" w14:textId="77777777" w:rsidR="00263272" w:rsidRDefault="00263272" w:rsidP="00DE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6CBCB" w14:textId="77777777" w:rsidR="00263272" w:rsidRDefault="00263272" w:rsidP="00DE61C6">
      <w:pPr>
        <w:spacing w:after="0" w:line="240" w:lineRule="auto"/>
      </w:pPr>
      <w:r>
        <w:separator/>
      </w:r>
    </w:p>
  </w:footnote>
  <w:footnote w:type="continuationSeparator" w:id="0">
    <w:p w14:paraId="7AE0F2CD" w14:textId="77777777" w:rsidR="00263272" w:rsidRDefault="00263272" w:rsidP="00DE6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olo"/>
      <w:id w:val="77738743"/>
      <w:placeholder>
        <w:docPart w:val="03C9BFA91A354CECA0B65015BAF46B83"/>
      </w:placeholder>
      <w:dataBinding w:prefixMappings="xmlns:ns0='http://schemas.openxmlformats.org/package/2006/metadata/core-properties' xmlns:ns1='http://purl.org/dc/elements/1.1/'" w:xpath="/ns0:coreProperties[1]/ns1:title[1]" w:storeItemID="{6C3C8BC8-F283-45AE-878A-BAB7291924A1}"/>
      <w:text/>
    </w:sdtPr>
    <w:sdtContent>
      <w:p w14:paraId="02A7D5BB" w14:textId="77777777" w:rsidR="00DE61C6" w:rsidRDefault="00DE61C6">
        <w:pPr>
          <w:pStyle w:val="Intestazion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www.arete-consulenzafilosofica.it</w:t>
        </w:r>
      </w:p>
    </w:sdtContent>
  </w:sdt>
  <w:p w14:paraId="7BBF238C" w14:textId="77777777" w:rsidR="00DE61C6" w:rsidRDefault="00DE61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0430A"/>
    <w:multiLevelType w:val="hybridMultilevel"/>
    <w:tmpl w:val="F7BEC7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943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6C"/>
    <w:rsid w:val="000329A2"/>
    <w:rsid w:val="00046FD9"/>
    <w:rsid w:val="000B44B1"/>
    <w:rsid w:val="00161AAF"/>
    <w:rsid w:val="00176DE2"/>
    <w:rsid w:val="001D3000"/>
    <w:rsid w:val="001F5BDB"/>
    <w:rsid w:val="00263272"/>
    <w:rsid w:val="00273711"/>
    <w:rsid w:val="003A3808"/>
    <w:rsid w:val="004422C3"/>
    <w:rsid w:val="00462A7D"/>
    <w:rsid w:val="004736D0"/>
    <w:rsid w:val="00645EA6"/>
    <w:rsid w:val="00664E54"/>
    <w:rsid w:val="00675C31"/>
    <w:rsid w:val="0082219B"/>
    <w:rsid w:val="00835833"/>
    <w:rsid w:val="009409A1"/>
    <w:rsid w:val="009B3FCE"/>
    <w:rsid w:val="009C038A"/>
    <w:rsid w:val="00B06EEF"/>
    <w:rsid w:val="00B91D4D"/>
    <w:rsid w:val="00BC2EF7"/>
    <w:rsid w:val="00C01AB2"/>
    <w:rsid w:val="00C8519E"/>
    <w:rsid w:val="00C855D7"/>
    <w:rsid w:val="00D3676C"/>
    <w:rsid w:val="00D52667"/>
    <w:rsid w:val="00D75B81"/>
    <w:rsid w:val="00D76BDC"/>
    <w:rsid w:val="00DE61C6"/>
    <w:rsid w:val="00F55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06A2"/>
  <w15:docId w15:val="{0C5EFC72-F546-48A4-B6D3-2657F246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E6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61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1C6"/>
  </w:style>
  <w:style w:type="paragraph" w:styleId="Pidipagina">
    <w:name w:val="footer"/>
    <w:basedOn w:val="Normale"/>
    <w:link w:val="PidipaginaCarattere"/>
    <w:uiPriority w:val="99"/>
    <w:unhideWhenUsed/>
    <w:rsid w:val="00DE61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1C6"/>
  </w:style>
  <w:style w:type="paragraph" w:styleId="Testofumetto">
    <w:name w:val="Balloon Text"/>
    <w:basedOn w:val="Normale"/>
    <w:link w:val="TestofumettoCarattere"/>
    <w:uiPriority w:val="99"/>
    <w:semiHidden/>
    <w:unhideWhenUsed/>
    <w:rsid w:val="00DE61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1C6"/>
    <w:rPr>
      <w:rFonts w:ascii="Tahoma" w:hAnsi="Tahoma" w:cs="Tahoma"/>
      <w:sz w:val="16"/>
      <w:szCs w:val="16"/>
    </w:rPr>
  </w:style>
  <w:style w:type="paragraph" w:styleId="Paragrafoelenco">
    <w:name w:val="List Paragraph"/>
    <w:basedOn w:val="Normale"/>
    <w:uiPriority w:val="34"/>
    <w:qFormat/>
    <w:rsid w:val="00161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C9BFA91A354CECA0B65015BAF46B83"/>
        <w:category>
          <w:name w:val="Generale"/>
          <w:gallery w:val="placeholder"/>
        </w:category>
        <w:types>
          <w:type w:val="bbPlcHdr"/>
        </w:types>
        <w:behaviors>
          <w:behavior w:val="content"/>
        </w:behaviors>
        <w:guid w:val="{6ACDF840-1FCF-4F03-B79A-CEE6D1EA6A93}"/>
      </w:docPartPr>
      <w:docPartBody>
        <w:p w:rsidR="0053458E" w:rsidRDefault="000715CF" w:rsidP="000715CF">
          <w:pPr>
            <w:pStyle w:val="03C9BFA91A354CECA0B65015BAF46B83"/>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5CF"/>
    <w:rsid w:val="000329A2"/>
    <w:rsid w:val="000715CF"/>
    <w:rsid w:val="00411E90"/>
    <w:rsid w:val="0053458E"/>
    <w:rsid w:val="00C52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3C9BFA91A354CECA0B65015BAF46B83">
    <w:name w:val="03C9BFA91A354CECA0B65015BAF46B83"/>
    <w:rsid w:val="00071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2310</Words>
  <Characters>13167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www.arete-consulenzafilosofica.it</vt:lpstr>
    </vt:vector>
  </TitlesOfParts>
  <Company>Istituto Gonzaga Milano</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www.arete-consulenzafilosofica.it</dc:title>
  <dc:creator>massimo francesco maraviglia</dc:creator>
  <cp:lastModifiedBy>Massimo Francesco Maraviglia</cp:lastModifiedBy>
  <cp:revision>2</cp:revision>
  <cp:lastPrinted>2015-05-11T15:42:00Z</cp:lastPrinted>
  <dcterms:created xsi:type="dcterms:W3CDTF">2025-09-17T17:11:00Z</dcterms:created>
  <dcterms:modified xsi:type="dcterms:W3CDTF">2025-09-17T17:11:00Z</dcterms:modified>
</cp:coreProperties>
</file>